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779" w:rsidRDefault="000D4779" w:rsidP="00B44E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2C82" w:rsidRDefault="00FE2C82" w:rsidP="00CE71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C82" w:rsidRDefault="00FE2C82" w:rsidP="00CE71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C82" w:rsidRPr="00FE2C82" w:rsidRDefault="00FE2C82" w:rsidP="00FE2C82">
      <w:pPr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40"/>
          <w:szCs w:val="40"/>
        </w:rPr>
      </w:pPr>
      <w:r w:rsidRPr="00FE2C82">
        <w:rPr>
          <w:rFonts w:ascii="Times New Roman" w:hAnsi="Times New Roman" w:cs="Times New Roman"/>
          <w:b/>
          <w:color w:val="2E74B5" w:themeColor="accent1" w:themeShade="BF"/>
          <w:sz w:val="40"/>
          <w:szCs w:val="40"/>
        </w:rPr>
        <w:t>Пояснительная записка</w:t>
      </w:r>
    </w:p>
    <w:p w:rsidR="00FE2C82" w:rsidRDefault="00FE2C82" w:rsidP="00FE2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C82" w:rsidRPr="00FE2C82" w:rsidRDefault="00FE2C82" w:rsidP="00FE2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Данный материал представляет собой разработку урока ОРКСЭ для 4 класса по программе А. И. Шемшуриной «Основы религиозных культур и светской этики» Модуль: Основы светской этики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Тема урока: «С чего начинается Родина …» (№30, с.140 -143)</w:t>
      </w:r>
    </w:p>
    <w:p w:rsidR="00FE2C82" w:rsidRPr="00FE2C82" w:rsidRDefault="00FE2C82" w:rsidP="00FE2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E2C82">
        <w:rPr>
          <w:rFonts w:ascii="Times New Roman" w:hAnsi="Times New Roman" w:cs="Times New Roman"/>
          <w:sz w:val="28"/>
          <w:szCs w:val="28"/>
        </w:rPr>
        <w:t>рок разработан в соответствии с требованиями ФГОС, сопровождается мультимедийной презен</w:t>
      </w:r>
      <w:r>
        <w:rPr>
          <w:rFonts w:ascii="Times New Roman" w:hAnsi="Times New Roman" w:cs="Times New Roman"/>
          <w:sz w:val="28"/>
          <w:szCs w:val="28"/>
        </w:rPr>
        <w:t>тацией, раздаточным материалом и с</w:t>
      </w:r>
      <w:r w:rsidRPr="00FE2C82">
        <w:rPr>
          <w:rFonts w:ascii="Times New Roman" w:hAnsi="Times New Roman" w:cs="Times New Roman"/>
          <w:sz w:val="28"/>
          <w:szCs w:val="28"/>
        </w:rPr>
        <w:t>остоит из шести этапов: психологический настрой, эмоциональное вхождение в урок;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самокон</w:t>
      </w:r>
      <w:r>
        <w:rPr>
          <w:rFonts w:ascii="Times New Roman" w:hAnsi="Times New Roman" w:cs="Times New Roman"/>
          <w:sz w:val="28"/>
          <w:szCs w:val="28"/>
        </w:rPr>
        <w:t xml:space="preserve">струкция – составление прогноза по </w:t>
      </w:r>
      <w:r w:rsidRPr="00FE2C82">
        <w:rPr>
          <w:rFonts w:ascii="Times New Roman" w:hAnsi="Times New Roman" w:cs="Times New Roman"/>
          <w:sz w:val="28"/>
          <w:szCs w:val="28"/>
        </w:rPr>
        <w:t>опорным словам; открытие нового знания;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ознакомление с новым материалом, сравнение с прогнозом;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совершенствование изученного: самостоятельное применение и использование полученных знаний;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демонстрация выполненной работы;</w:t>
      </w:r>
    </w:p>
    <w:p w:rsidR="00FE2C82" w:rsidRP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итог урока, рефлексия деятельности.</w:t>
      </w:r>
    </w:p>
    <w:p w:rsidR="00FE2C82" w:rsidRPr="00FE2C82" w:rsidRDefault="00FE2C82" w:rsidP="00FE2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Организационный момент урока, построенный на технологии индивидуальной и личностной поддержки, помогает задать определенный настрой как для всего класса, так и для отдельных учащихся, способствует созданию рабочей настроенности учащихся.</w:t>
      </w:r>
    </w:p>
    <w:p w:rsidR="00FE2C82" w:rsidRPr="00FE2C82" w:rsidRDefault="00FE2C82" w:rsidP="00FE2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Для реализации целей и задач урока используются частично-поисковый метод, проблемные вопросы, анализ изречений, работа с информационными карточками. На уроке учащимся предлагается индивидуальная (самостоятельная работа), работа в группах и парах. Получение новых знаний осуществляется в форме поиска, исследования, открытия. В течение урока создается атмосфера доверия, ответственности, успеха, реализовывается система различных творческих заданий, организуется коллективная учебно-познавательная деятельность, которая дает опыт мышления, возможность обдумывать и принимать решения, определять интересы, планировать работу. В конце урока при проведении рефлексии дается оценка и коррекция процесса и результата учебной деятельности. Весь урок построен на личностно-ориентированном взаимодействии учителя с детьми: в классе свободная атмосфера, доверие и уважение к ученикам, внимание к интересам каждого, доброжелательность и терпимость к ответам детей, высокий уровень познавательных интересов учащихся.</w:t>
      </w:r>
    </w:p>
    <w:p w:rsidR="00FE2C82" w:rsidRDefault="00FE2C82" w:rsidP="00FE2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C82">
        <w:rPr>
          <w:rFonts w:ascii="Times New Roman" w:hAnsi="Times New Roman" w:cs="Times New Roman"/>
          <w:sz w:val="28"/>
          <w:szCs w:val="28"/>
        </w:rPr>
        <w:t>Данный материал будет полезен для учителей начальной школы.</w:t>
      </w:r>
    </w:p>
    <w:p w:rsidR="00FE2C82" w:rsidRDefault="00FE2C82" w:rsidP="00CE71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BE0" w:rsidRPr="00DB7C0E" w:rsidRDefault="00B44E84" w:rsidP="00CE71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334500" cy="2609850"/>
            <wp:effectExtent l="38100" t="0" r="5715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93BE0" w:rsidRDefault="00735E1F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53550" cy="3667125"/>
            <wp:effectExtent l="0" t="0" r="38100" b="952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35E1F" w:rsidRDefault="00735E1F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E1F" w:rsidRDefault="00735E1F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C82" w:rsidRDefault="00FE2C82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C82" w:rsidRDefault="00FE2C82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C82" w:rsidRDefault="00FE2C82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C82" w:rsidRPr="00DB7C0E" w:rsidRDefault="00FE2C82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44075" cy="4314825"/>
            <wp:effectExtent l="0" t="0" r="28575" b="9525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C93BE0" w:rsidRPr="00DB7C0E" w:rsidRDefault="00C93BE0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BE0" w:rsidRDefault="00C93BE0" w:rsidP="00E00D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BE0" w:rsidRPr="005C6ED6" w:rsidRDefault="005C6ED6" w:rsidP="005C6ED6">
      <w:pPr>
        <w:spacing w:after="0" w:line="240" w:lineRule="auto"/>
        <w:jc w:val="center"/>
        <w:rPr>
          <w:rFonts w:ascii="Times New Roman" w:hAnsi="Times New Roman" w:cs="Times New Roman"/>
          <w:b/>
          <w:color w:val="2E74B5" w:themeColor="accent1" w:themeShade="BF"/>
          <w:sz w:val="44"/>
          <w:szCs w:val="44"/>
        </w:rPr>
      </w:pPr>
      <w:r w:rsidRPr="005C6ED6">
        <w:rPr>
          <w:rFonts w:ascii="Times New Roman" w:hAnsi="Times New Roman" w:cs="Times New Roman"/>
          <w:b/>
          <w:color w:val="2E74B5" w:themeColor="accent1" w:themeShade="BF"/>
          <w:sz w:val="44"/>
          <w:szCs w:val="44"/>
        </w:rPr>
        <w:t>Тема урока:</w:t>
      </w:r>
    </w:p>
    <w:p w:rsidR="00C93BE0" w:rsidRDefault="00E00D1C" w:rsidP="00E00D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6D8BD24">
            <wp:extent cx="8464831" cy="1447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44" b="26534"/>
                    <a:stretch/>
                  </pic:blipFill>
                  <pic:spPr bwMode="auto">
                    <a:xfrm>
                      <a:off x="0" y="0"/>
                      <a:ext cx="8499768" cy="145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3BE0" w:rsidRDefault="00C93BE0" w:rsidP="00CE7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C10" w:rsidRPr="00C51544" w:rsidRDefault="006E1C10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color w:val="2E74B5" w:themeColor="accent1" w:themeShade="BF"/>
          <w:sz w:val="28"/>
          <w:szCs w:val="28"/>
          <w:lang w:eastAsia="ru-RU"/>
        </w:rPr>
        <w:t xml:space="preserve">Тип урока: </w:t>
      </w:r>
      <w:r w:rsidRPr="005C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нового материала</w:t>
      </w:r>
    </w:p>
    <w:p w:rsidR="00460B93" w:rsidRPr="00C51544" w:rsidRDefault="00460B93" w:rsidP="00CE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544">
        <w:rPr>
          <w:rFonts w:ascii="Times New Roman" w:eastAsia="Times New Roman" w:hAnsi="Times New Roman" w:cs="Times New Roman"/>
          <w:b/>
          <w:color w:val="2E74B5" w:themeColor="accent1" w:themeShade="BF"/>
          <w:sz w:val="28"/>
          <w:szCs w:val="28"/>
          <w:lang w:eastAsia="ru-RU"/>
        </w:rPr>
        <w:t>Методы обучения:</w:t>
      </w:r>
      <w:r w:rsidRPr="00C51544">
        <w:rPr>
          <w:rFonts w:ascii="Times New Roman" w:eastAsia="Times New Roman" w:hAnsi="Times New Roman" w:cs="Times New Roman"/>
          <w:color w:val="2E74B5" w:themeColor="accent1" w:themeShade="BF"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словесный, </w:t>
      </w:r>
      <w:r w:rsidRPr="00C51544">
        <w:rPr>
          <w:rFonts w:ascii="Times New Roman" w:hAnsi="Times New Roman" w:cs="Times New Roman"/>
          <w:sz w:val="28"/>
          <w:szCs w:val="28"/>
        </w:rPr>
        <w:t>частично-поисковый, наглядно-иллюстративный, проблемный диалог</w:t>
      </w:r>
    </w:p>
    <w:p w:rsidR="00460B93" w:rsidRPr="00C51544" w:rsidRDefault="00460B93" w:rsidP="00CE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544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Формы организации познавательной деятельности обучающихся: </w:t>
      </w:r>
      <w:r w:rsidRPr="00C51544">
        <w:rPr>
          <w:rFonts w:ascii="Times New Roman" w:hAnsi="Times New Roman" w:cs="Times New Roman"/>
          <w:sz w:val="28"/>
          <w:szCs w:val="28"/>
        </w:rPr>
        <w:t>групповая, фронтальная.</w:t>
      </w:r>
    </w:p>
    <w:p w:rsidR="00460B93" w:rsidRPr="00C51544" w:rsidRDefault="00460B93" w:rsidP="00CE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544">
        <w:rPr>
          <w:rFonts w:ascii="Times New Roman" w:hAnsi="Times New Roman" w:cs="Times New Roman"/>
          <w:b/>
          <w:color w:val="2E74B5" w:themeColor="accent1" w:themeShade="BF"/>
          <w:sz w:val="28"/>
          <w:szCs w:val="28"/>
        </w:rPr>
        <w:t xml:space="preserve">Средства обучения: </w:t>
      </w:r>
      <w:r w:rsidR="005C6ED6">
        <w:rPr>
          <w:rFonts w:ascii="Times New Roman" w:hAnsi="Times New Roman" w:cs="Times New Roman"/>
          <w:sz w:val="28"/>
          <w:szCs w:val="28"/>
        </w:rPr>
        <w:t>раздаточный материал, компьютер, проектор</w:t>
      </w:r>
    </w:p>
    <w:p w:rsidR="00460B93" w:rsidRPr="00CE71E8" w:rsidRDefault="00460B93" w:rsidP="00CE71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023B" w:rsidRPr="00C51544" w:rsidRDefault="005C6ED6" w:rsidP="00CE7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E74B5" w:themeColor="accent1" w:themeShade="BF"/>
          <w:sz w:val="28"/>
          <w:szCs w:val="28"/>
          <w:shd w:val="clear" w:color="auto" w:fill="F2F2F2"/>
          <w:lang w:eastAsia="ru-RU"/>
        </w:rPr>
      </w:pPr>
      <w:r>
        <w:rPr>
          <w:rFonts w:ascii="Times New Roman" w:eastAsia="Times New Roman" w:hAnsi="Times New Roman" w:cs="Times New Roman"/>
          <w:b/>
          <w:color w:val="2E74B5" w:themeColor="accent1" w:themeShade="BF"/>
          <w:sz w:val="28"/>
          <w:szCs w:val="28"/>
          <w:shd w:val="clear" w:color="auto" w:fill="F2F2F2"/>
          <w:lang w:eastAsia="ru-RU"/>
        </w:rPr>
        <w:t xml:space="preserve">ПЛАНИРУЕМЫЕ РЕЗУЛЬТАТЫ </w:t>
      </w:r>
      <w:r w:rsidR="0087023B" w:rsidRPr="00C51544">
        <w:rPr>
          <w:rFonts w:ascii="Times New Roman" w:eastAsia="Times New Roman" w:hAnsi="Times New Roman" w:cs="Times New Roman"/>
          <w:b/>
          <w:color w:val="2E74B5" w:themeColor="accent1" w:themeShade="BF"/>
          <w:sz w:val="28"/>
          <w:szCs w:val="28"/>
          <w:shd w:val="clear" w:color="auto" w:fill="F2F2F2"/>
          <w:lang w:eastAsia="ru-RU"/>
        </w:rPr>
        <w:t>УРОКА:</w:t>
      </w:r>
    </w:p>
    <w:p w:rsidR="007344DF" w:rsidRPr="00C51544" w:rsidRDefault="007344DF" w:rsidP="00CE71E8">
      <w:pPr>
        <w:shd w:val="clear" w:color="auto" w:fill="FFFFFF"/>
        <w:spacing w:line="240" w:lineRule="auto"/>
        <w:rPr>
          <w:rFonts w:ascii="Times New Roman" w:hAnsi="Times New Roman" w:cs="Times New Roman"/>
          <w:b/>
          <w:i/>
          <w:color w:val="2E74B5" w:themeColor="accent1" w:themeShade="BF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2E74B5" w:themeColor="accent1" w:themeShade="BF"/>
          <w:sz w:val="28"/>
          <w:szCs w:val="28"/>
        </w:rPr>
        <w:t>Предметные:</w:t>
      </w:r>
    </w:p>
    <w:p w:rsidR="007344DF" w:rsidRPr="00C51544" w:rsidRDefault="007344DF" w:rsidP="00CE71E8">
      <w:pPr>
        <w:pStyle w:val="a8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544">
        <w:rPr>
          <w:rFonts w:ascii="Times New Roman" w:hAnsi="Times New Roman" w:cs="Times New Roman"/>
          <w:sz w:val="28"/>
          <w:szCs w:val="28"/>
        </w:rPr>
        <w:t>Умение давать определение новым понятиям;</w:t>
      </w:r>
    </w:p>
    <w:p w:rsidR="007344DF" w:rsidRPr="00CE71E8" w:rsidRDefault="007344DF" w:rsidP="00CE71E8">
      <w:pPr>
        <w:pStyle w:val="a8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544">
        <w:rPr>
          <w:rFonts w:ascii="Times New Roman" w:hAnsi="Times New Roman" w:cs="Times New Roman"/>
          <w:sz w:val="28"/>
          <w:szCs w:val="28"/>
        </w:rPr>
        <w:t>Понимание значения патриотизма в жизни человека и общества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jc w:val="center"/>
        <w:rPr>
          <w:i/>
          <w:color w:val="2E74B5" w:themeColor="accent1" w:themeShade="BF"/>
          <w:sz w:val="28"/>
          <w:szCs w:val="28"/>
        </w:rPr>
      </w:pPr>
      <w:r w:rsidRPr="00C51544">
        <w:rPr>
          <w:b/>
          <w:bCs/>
          <w:i/>
          <w:color w:val="2E74B5" w:themeColor="accent1" w:themeShade="BF"/>
          <w:sz w:val="28"/>
          <w:szCs w:val="28"/>
        </w:rPr>
        <w:t>Личностные универсальные учебные действия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У обучающегося будут сформированы: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положительное отношение к школе и учебной деятельности; 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интерес к учебному материалу;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знание основных моральных норм поведения.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получит возможность для формирования: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внутренней позиции обучающегося на уровне положительного отношения к занятиям по курсу «ОРКСЭ», к школе.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jc w:val="center"/>
        <w:rPr>
          <w:color w:val="2E74B5" w:themeColor="accent1" w:themeShade="BF"/>
          <w:sz w:val="28"/>
          <w:szCs w:val="28"/>
        </w:rPr>
      </w:pPr>
      <w:r w:rsidRPr="00C51544">
        <w:rPr>
          <w:b/>
          <w:bCs/>
          <w:color w:val="2E74B5" w:themeColor="accent1" w:themeShade="BF"/>
          <w:sz w:val="28"/>
          <w:szCs w:val="28"/>
        </w:rPr>
        <w:t>Метапредметные результаты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jc w:val="center"/>
        <w:rPr>
          <w:i/>
          <w:color w:val="2E74B5" w:themeColor="accent1" w:themeShade="BF"/>
          <w:sz w:val="28"/>
          <w:szCs w:val="28"/>
        </w:rPr>
      </w:pPr>
      <w:r w:rsidRPr="00C51544">
        <w:rPr>
          <w:b/>
          <w:bCs/>
          <w:i/>
          <w:color w:val="2E74B5" w:themeColor="accent1" w:themeShade="BF"/>
          <w:sz w:val="28"/>
          <w:szCs w:val="28"/>
        </w:rPr>
        <w:t>Регулятивные универсальные учебные действия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научится: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принимать и сохранять учебную задачу, соответствующую этапу обучения;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понимать выделенные учителем ориентиры действия в новом учебном материале;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оценивать совместно с учителем или одноклассниками результат своих действий, вносить соответствующие коррективы;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выполнять учебные действия в устной речи и во внутреннем плане.</w:t>
      </w:r>
    </w:p>
    <w:p w:rsidR="005C6ED6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  <w:u w:val="single"/>
        </w:rPr>
      </w:pPr>
    </w:p>
    <w:p w:rsidR="005C6ED6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  <w:u w:val="single"/>
        </w:rPr>
      </w:pPr>
    </w:p>
    <w:p w:rsidR="005C6ED6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  <w:u w:val="single"/>
        </w:rPr>
      </w:pP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получит возможность научиться: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в сотрудничестве с учителем, классом находить несколько вариантов решения учебной задачи;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адекватно воспринимать оценку своей работы учителями, товарищами;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принимать роль в учебном сотрудничестве;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понимать выделенные учителем ориентиры действия в новом учебном материале.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jc w:val="center"/>
        <w:rPr>
          <w:i/>
          <w:color w:val="2E74B5" w:themeColor="accent1" w:themeShade="BF"/>
          <w:sz w:val="28"/>
          <w:szCs w:val="28"/>
        </w:rPr>
      </w:pPr>
      <w:r w:rsidRPr="00C51544">
        <w:rPr>
          <w:b/>
          <w:bCs/>
          <w:i/>
          <w:color w:val="2E74B5" w:themeColor="accent1" w:themeShade="BF"/>
          <w:sz w:val="28"/>
          <w:szCs w:val="28"/>
        </w:rPr>
        <w:t>Познавательные универсальные учебные действия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научится: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осуществлять поиск необходимой информации в учебнике, учебных пособиях;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пользоваться знаками, символами, моделями, схемами, приведенными в учебной литературе;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строить сообщения в устной форме;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осуществлять анализ объектов с выделением существенных и несущественных признаков;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осуществлять синтез как составление целого из частей;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устанавливать аналогии;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устанавливать причинно-следственные связи в изучаемом круге явлений;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производить сравнение, классификацию по заданным критериям.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получит возможность научиться: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осуществлять поиск нужного иллюстративного материала в дополнительных источниках литературы, рекомендуемых учителем;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воспринимать смысл познавательного текста;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проводить аналогии между изучаемым материалом и собственным опытом.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jc w:val="center"/>
        <w:rPr>
          <w:i/>
          <w:color w:val="2E74B5" w:themeColor="accent1" w:themeShade="BF"/>
          <w:sz w:val="28"/>
          <w:szCs w:val="28"/>
        </w:rPr>
      </w:pPr>
      <w:r w:rsidRPr="00C51544">
        <w:rPr>
          <w:b/>
          <w:bCs/>
          <w:i/>
          <w:color w:val="2E74B5" w:themeColor="accent1" w:themeShade="BF"/>
          <w:sz w:val="28"/>
          <w:szCs w:val="28"/>
        </w:rPr>
        <w:t>Коммуникативные универсальные учебные действия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научится: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принимать участие в работе парами, группами;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допускать существование различных точек зрения;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строить понятные для партнера высказывания;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>– использовать в общении правила вежливости.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i/>
          <w:iCs/>
          <w:sz w:val="28"/>
          <w:szCs w:val="28"/>
          <w:u w:val="single"/>
        </w:rPr>
        <w:t>Обучающийся получит возможность научиться:</w:t>
      </w:r>
    </w:p>
    <w:p w:rsidR="006E1C10" w:rsidRPr="00C51544" w:rsidRDefault="006E1C10" w:rsidP="00CE71E8">
      <w:pPr>
        <w:pStyle w:val="a4"/>
        <w:spacing w:before="0" w:beforeAutospacing="0" w:after="0" w:afterAutospacing="0"/>
        <w:ind w:right="821"/>
        <w:rPr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задавать вопросы, адекватные данной ситуации;</w:t>
      </w:r>
    </w:p>
    <w:p w:rsidR="00226093" w:rsidRDefault="006E1C10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</w:rPr>
      </w:pPr>
      <w:r w:rsidRPr="00C51544">
        <w:rPr>
          <w:sz w:val="28"/>
          <w:szCs w:val="28"/>
        </w:rPr>
        <w:t xml:space="preserve">– </w:t>
      </w:r>
      <w:r w:rsidRPr="00C51544">
        <w:rPr>
          <w:i/>
          <w:iCs/>
          <w:sz w:val="28"/>
          <w:szCs w:val="28"/>
        </w:rPr>
        <w:t>передавать партнеру необходимую информацию как ориентир для построения действия.</w:t>
      </w:r>
    </w:p>
    <w:p w:rsidR="005C6ED6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</w:rPr>
      </w:pPr>
    </w:p>
    <w:p w:rsidR="005C6ED6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</w:rPr>
      </w:pPr>
    </w:p>
    <w:p w:rsidR="005C6ED6" w:rsidRPr="00CE71E8" w:rsidRDefault="005C6ED6" w:rsidP="00CE71E8">
      <w:pPr>
        <w:pStyle w:val="a4"/>
        <w:spacing w:before="0" w:beforeAutospacing="0" w:after="0" w:afterAutospacing="0"/>
        <w:ind w:right="821"/>
        <w:rPr>
          <w:i/>
          <w:iCs/>
          <w:sz w:val="28"/>
          <w:szCs w:val="28"/>
        </w:rPr>
      </w:pPr>
    </w:p>
    <w:p w:rsidR="00226093" w:rsidRDefault="00226093" w:rsidP="00CE71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color w:val="000000"/>
          <w:sz w:val="28"/>
          <w:szCs w:val="28"/>
        </w:rPr>
        <w:t>Организационная структура урока</w:t>
      </w:r>
    </w:p>
    <w:p w:rsidR="007E574C" w:rsidRPr="00C51544" w:rsidRDefault="007E574C" w:rsidP="00CE71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 w:rsidRPr="00C51544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I Психологический настрой</w:t>
      </w:r>
      <w:r w:rsidR="00113BF3" w:rsidRPr="00C51544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, эмоциональное вхождение в урок</w:t>
      </w:r>
      <w:r w:rsidR="00923CC9" w:rsidRPr="00C51544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.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Цель: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>включение учащихся в работу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ab/>
        <w:t>Упражнение-энергизатор:</w:t>
      </w:r>
    </w:p>
    <w:p w:rsidR="00226093" w:rsidRPr="00C51544" w:rsidRDefault="00FA6495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</w:t>
      </w:r>
      <w:r w:rsidR="00226093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Я прошу улыбнуться тех, кто пришел на урок с хорошим настроением. </w:t>
      </w:r>
    </w:p>
    <w:p w:rsidR="00226093" w:rsidRPr="00C51544" w:rsidRDefault="00FA6495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У: - </w:t>
      </w:r>
      <w:r w:rsidR="00226093" w:rsidRPr="00C51544">
        <w:rPr>
          <w:rFonts w:ascii="Times New Roman" w:hAnsi="Times New Roman" w:cs="Times New Roman"/>
          <w:color w:val="000000"/>
          <w:sz w:val="28"/>
          <w:szCs w:val="28"/>
        </w:rPr>
        <w:t>Поднимите руку те, кому нравит</w:t>
      </w:r>
      <w:r w:rsidR="00113BF3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ся общаться с одноклассниками. </w:t>
      </w:r>
    </w:p>
    <w:p w:rsidR="00226093" w:rsidRPr="003544CF" w:rsidRDefault="00226093" w:rsidP="00CE71E8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ab/>
        <w:t>Мобилизующее нача</w:t>
      </w:r>
      <w:r w:rsidR="00113BF3" w:rsidRPr="00C51544">
        <w:rPr>
          <w:rFonts w:ascii="Times New Roman" w:hAnsi="Times New Roman" w:cs="Times New Roman"/>
          <w:color w:val="000000"/>
          <w:sz w:val="28"/>
          <w:szCs w:val="28"/>
        </w:rPr>
        <w:t>ло урока («исходная мотивация»)</w:t>
      </w:r>
      <w:r w:rsidR="003544C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04476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3544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26093" w:rsidRPr="00C51544" w:rsidRDefault="003544CF" w:rsidP="003544C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>Приветствие учителя «Рисунок счастья»: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</w:t>
      </w:r>
      <w:r w:rsidRPr="003544CF">
        <w:rPr>
          <w:noProof/>
          <w:lang w:eastAsia="ru-RU"/>
        </w:rPr>
        <w:t xml:space="preserve"> 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Хочется счастья вам пожелать,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Самое главное – не унывать!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Всего вам доброго, мирного, ясного!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Самог</w:t>
      </w:r>
      <w:r w:rsidR="00113BF3" w:rsidRPr="00C51544">
        <w:rPr>
          <w:rFonts w:ascii="Times New Roman" w:hAnsi="Times New Roman" w:cs="Times New Roman"/>
          <w:color w:val="000000"/>
          <w:sz w:val="28"/>
          <w:szCs w:val="28"/>
        </w:rPr>
        <w:t>о светлого и прекрасного!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Ребята, скажите своими словами, чего я вам пожелала?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Д: - Счастья, веселья, удачи, здоровья, мира, добра и красоты.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Для чего люди желают друг другу много добра?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Д: - Чтобы было приятно, для создания хорошего настроения, чтобы успешно проходили дела.</w:t>
      </w:r>
    </w:p>
    <w:p w:rsidR="00226093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Наше настроение влияет на здоровье и успеваемость?</w:t>
      </w:r>
    </w:p>
    <w:p w:rsidR="007E574C" w:rsidRDefault="007E574C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A1C96" w:rsidRPr="00C51544" w:rsidRDefault="00226093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Пусть наш урок будет успешным для каждого из нас! Жел</w:t>
      </w:r>
      <w:r w:rsidR="00113BF3" w:rsidRPr="00C51544">
        <w:rPr>
          <w:rFonts w:ascii="Times New Roman" w:hAnsi="Times New Roman" w:cs="Times New Roman"/>
          <w:color w:val="000000"/>
          <w:sz w:val="28"/>
          <w:szCs w:val="28"/>
        </w:rPr>
        <w:t>аю всем плодотворно потрудиться. Вместе восхитимся вашими глубокими знаниями по теме урока, вытащив из тайников вашей памяти все самое ценное. Н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>е забывайте относиться друг к другу по-доброму, мыслите, работайте активно, творите прекрасное. Итак, начинаем наш урок, открываем знания вместе.</w:t>
      </w:r>
    </w:p>
    <w:p w:rsidR="007E574C" w:rsidRDefault="007E574C" w:rsidP="00CE7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46E" w:rsidRPr="00C51544" w:rsidRDefault="0035248D" w:rsidP="00CE7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F5496" w:themeColor="accent5" w:themeShade="BF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C446E" w:rsidRPr="00C51544">
        <w:rPr>
          <w:rFonts w:ascii="Times New Roman" w:eastAsia="Times New Roman" w:hAnsi="Times New Roman" w:cs="Times New Roman"/>
          <w:b/>
          <w:color w:val="2F5496" w:themeColor="accent5" w:themeShade="BF"/>
          <w:sz w:val="28"/>
          <w:szCs w:val="28"/>
          <w:lang w:eastAsia="ru-RU"/>
        </w:rPr>
        <w:t>II Самоконструкция – составление прогноза по опорным словам. Открытие нового знания.</w:t>
      </w:r>
    </w:p>
    <w:p w:rsidR="007C446E" w:rsidRPr="00C51544" w:rsidRDefault="007C446E" w:rsidP="00CE7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C51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активизация знаний и представлений учащихся по изучаемой теме;</w:t>
      </w:r>
    </w:p>
    <w:p w:rsidR="0035248D" w:rsidRPr="00C51544" w:rsidRDefault="007C446E" w:rsidP="00CE7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определение и формулирование учащимися темы урока</w:t>
      </w:r>
    </w:p>
    <w:p w:rsidR="007E574C" w:rsidRDefault="007E574C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775F" w:rsidRPr="00C51544" w:rsidRDefault="002D5019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У: - Какой город для вас самый родной</w:t>
      </w:r>
      <w:r w:rsidR="0068775F" w:rsidRPr="00C51544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68775F" w:rsidRPr="00C51544" w:rsidRDefault="0068775F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Ответы детей.</w:t>
      </w:r>
    </w:p>
    <w:p w:rsidR="00C82F5E" w:rsidRDefault="00C82F5E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94DAC" w:rsidRPr="00C51544" w:rsidRDefault="0068775F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У: - </w:t>
      </w:r>
      <w:r w:rsidR="0004476B">
        <w:rPr>
          <w:rFonts w:ascii="Times New Roman" w:hAnsi="Times New Roman" w:cs="Times New Roman"/>
          <w:color w:val="000000"/>
          <w:sz w:val="28"/>
          <w:szCs w:val="28"/>
        </w:rPr>
        <w:t xml:space="preserve">Назовите «рассыпанное» слово </w:t>
      </w:r>
      <w:r w:rsidR="00B94DAC" w:rsidRPr="000447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447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="000C74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</w:t>
      </w:r>
      <w:r w:rsidR="000447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94DAC" w:rsidRPr="00C51544" w:rsidRDefault="00B94DAC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="0068775F" w:rsidRPr="00C51544">
        <w:rPr>
          <w:rFonts w:ascii="Times New Roman" w:hAnsi="Times New Roman" w:cs="Times New Roman"/>
          <w:color w:val="000000"/>
          <w:sz w:val="28"/>
          <w:szCs w:val="28"/>
        </w:rPr>
        <w:t>О чем пойдет речь на уроке?</w:t>
      </w:r>
    </w:p>
    <w:p w:rsidR="002D5019" w:rsidRDefault="00735E4A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темы урока «С чего начинается Родина …»</w:t>
      </w:r>
      <w:r w:rsidR="000C746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967E8D" w:rsidRDefault="0068775F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735E4A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Как бы вы ответили на вопрос: с чего начинается Родина? </w:t>
      </w:r>
    </w:p>
    <w:p w:rsidR="000C746B" w:rsidRPr="00C51544" w:rsidRDefault="000C746B" w:rsidP="000C746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7E8D" w:rsidRPr="00C51544" w:rsidRDefault="00967E8D" w:rsidP="00CE71E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Эмоциональный отклик, отношение к теме урока:  </w:t>
      </w:r>
    </w:p>
    <w:p w:rsidR="00967E8D" w:rsidRPr="00C51544" w:rsidRDefault="00967E8D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У: - Что вы уже знаете об этой теме? Подберите слова на тему Родины.</w:t>
      </w:r>
    </w:p>
    <w:p w:rsidR="007736A5" w:rsidRDefault="00967E8D" w:rsidP="007736A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У: </w:t>
      </w:r>
      <w:r w:rsidR="00735E4A" w:rsidRPr="00C51544">
        <w:rPr>
          <w:rFonts w:ascii="Times New Roman" w:hAnsi="Times New Roman" w:cs="Times New Roman"/>
          <w:color w:val="000000"/>
          <w:sz w:val="28"/>
          <w:szCs w:val="28"/>
        </w:rPr>
        <w:t>- Какими словами вы можете передать свои чувства к Родине</w:t>
      </w:r>
      <w:r w:rsidR="007736A5">
        <w:rPr>
          <w:rFonts w:ascii="Times New Roman" w:hAnsi="Times New Roman" w:cs="Times New Roman"/>
          <w:color w:val="000000"/>
          <w:sz w:val="28"/>
          <w:szCs w:val="28"/>
        </w:rPr>
        <w:t>, к России</w:t>
      </w:r>
      <w:r w:rsidR="00735E4A" w:rsidRPr="00C51544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8917C0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00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5B5BAD" w:rsidRDefault="007736A5" w:rsidP="00C82F5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735E4A" w:rsidRPr="00C51544" w:rsidRDefault="00C06B57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Ответы детей.</w:t>
      </w:r>
    </w:p>
    <w:p w:rsidR="00C06B57" w:rsidRPr="00C51544" w:rsidRDefault="00C06B57" w:rsidP="00CE71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У: - Эти тонкие оттенки чувства передают ваше восприятие Родины в воспоминаниях, историях </w:t>
      </w:r>
      <w:r w:rsidR="00284FA8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семьи, личном отношении к жизни. Эти сложные чувства особенно значимы, и вы будете возвращаться к ним в течение всей своей жизни. </w:t>
      </w:r>
    </w:p>
    <w:p w:rsidR="005B5BAD" w:rsidRDefault="005B5BAD" w:rsidP="00CE71E8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</w:p>
    <w:p w:rsidR="00FC0781" w:rsidRPr="00C51544" w:rsidRDefault="003B5631" w:rsidP="00CE71E8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</w:pPr>
      <w:r w:rsidRPr="00C51544">
        <w:rPr>
          <w:rFonts w:ascii="Times New Roman" w:hAnsi="Times New Roman" w:cs="Times New Roman"/>
          <w:b/>
          <w:color w:val="2F5496" w:themeColor="accent5" w:themeShade="BF"/>
          <w:sz w:val="28"/>
          <w:szCs w:val="28"/>
        </w:rPr>
        <w:t>III Ознакомление с новым материалом, сравнение с прогнозом.</w:t>
      </w:r>
    </w:p>
    <w:p w:rsidR="003B5631" w:rsidRPr="00C51544" w:rsidRDefault="003B5631" w:rsidP="00CE71E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Цель:</w:t>
      </w: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совместная поисковая деятельность учителя и учащихся;</w:t>
      </w:r>
    </w:p>
    <w:p w:rsidR="003B5631" w:rsidRPr="00C51544" w:rsidRDefault="003B5631" w:rsidP="00CE71E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создание проблемной ситуации, её исследование и формулирование вывода по теме урока</w:t>
      </w:r>
    </w:p>
    <w:p w:rsidR="0095072F" w:rsidRDefault="0095072F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У: </w:t>
      </w:r>
      <w:r w:rsidR="008A423D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>Произнесем слово «Родина» вслух и почувствуем в его звучании свет, раздолье, простор, одухотворённость…</w:t>
      </w:r>
    </w:p>
    <w:p w:rsidR="00FC0781" w:rsidRDefault="00FC0781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51188" w:rsidRPr="00251188" w:rsidRDefault="008A05C6" w:rsidP="00CE7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У: - </w:t>
      </w:r>
      <w:r w:rsidRPr="00C5154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Подберите к каждой букве слова «Родина» прилагательное – эпитет, которое раскрывает ваше понимание этого слова. </w:t>
      </w:r>
      <w:r w:rsidR="002528A7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Работа в паре (</w:t>
      </w:r>
      <w:r w:rsidR="002528A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работа в рабочих листах)</w:t>
      </w:r>
    </w:p>
    <w:p w:rsidR="00FC0781" w:rsidRP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Р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родная, раздольная, …</w:t>
      </w:r>
    </w:p>
    <w:p w:rsidR="00FC0781" w:rsidRP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О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огромная,</w:t>
      </w: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очаровательная</w:t>
      </w:r>
    </w:p>
    <w:p w:rsidR="00FC0781" w:rsidRP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Д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добрая, дорогая, …</w:t>
      </w:r>
    </w:p>
    <w:p w:rsidR="00FC0781" w:rsidRP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И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интересная, известная</w:t>
      </w:r>
    </w:p>
    <w:p w:rsid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Н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наилучшая, необъятная, …</w:t>
      </w:r>
    </w:p>
    <w:p w:rsidR="00FC0781" w:rsidRPr="00FC0781" w:rsidRDefault="00FC0781" w:rsidP="00FC078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781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28"/>
          <w:szCs w:val="28"/>
          <w:lang w:eastAsia="ru-RU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</w:rPr>
        <w:t xml:space="preserve">А – </w:t>
      </w:r>
      <w:r w:rsidRPr="00FC0781">
        <w:rPr>
          <w:rFonts w:ascii="Times New Roman" w:eastAsiaTheme="minorEastAsia" w:hAnsi="Times New Roman" w:cs="Times New Roman"/>
          <w:color w:val="5B9BD5" w:themeColor="accent1"/>
          <w:kern w:val="24"/>
          <w:sz w:val="28"/>
          <w:szCs w:val="28"/>
          <w:lang w:eastAsia="ru-RU"/>
        </w:rPr>
        <w:t>активная, авторитетная</w:t>
      </w:r>
    </w:p>
    <w:p w:rsidR="00FC0781" w:rsidRDefault="00FC0781" w:rsidP="00CE71E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</w:pPr>
    </w:p>
    <w:p w:rsidR="00FC0781" w:rsidRDefault="00FC0781" w:rsidP="00CE71E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</w:pPr>
    </w:p>
    <w:p w:rsidR="00FC0781" w:rsidRPr="00C51544" w:rsidRDefault="00FC0781" w:rsidP="00CE71E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C0781" w:rsidRDefault="00923CC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- Послушаем вместе песню</w:t>
      </w:r>
      <w:r w:rsidRPr="00C515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 </w:t>
      </w:r>
      <w:hyperlink r:id="rId23" w:tooltip="Баснер, Вениамин Ефимович" w:history="1">
        <w:r w:rsidRPr="00C5154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Вениамина Баснера</w:t>
        </w:r>
      </w:hyperlink>
      <w:r w:rsidRPr="00C51544">
        <w:rPr>
          <w:rFonts w:ascii="Times New Roman" w:hAnsi="Times New Roman" w:cs="Times New Roman"/>
          <w:sz w:val="28"/>
          <w:szCs w:val="28"/>
          <w:shd w:val="clear" w:color="auto" w:fill="FFFFFF"/>
        </w:rPr>
        <w:t> на слова </w:t>
      </w:r>
      <w:hyperlink r:id="rId24" w:tooltip="Матусовский, Михаил Львович" w:history="1">
        <w:r w:rsidRPr="00C51544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Михаила Матусовского</w:t>
        </w:r>
      </w:hyperlink>
      <w:r w:rsidRPr="00C5154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«С чего начинается Родина…»</w:t>
      </w:r>
      <w:r w:rsidR="00FB502B">
        <w:rPr>
          <w:rFonts w:ascii="Times New Roman" w:hAnsi="Times New Roman" w:cs="Times New Roman"/>
          <w:color w:val="000000"/>
          <w:sz w:val="28"/>
          <w:szCs w:val="28"/>
        </w:rPr>
        <w:t xml:space="preserve"> в исполнении Марка Бернеса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и подумаем об ответе на вопрос.</w:t>
      </w:r>
    </w:p>
    <w:p w:rsidR="00FC0781" w:rsidRDefault="00FC0781" w:rsidP="00FB50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5072F" w:rsidRPr="00C51544" w:rsidRDefault="00923CC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Какие картины всплывали при прослушивании песни? Почему разные?</w:t>
      </w:r>
    </w:p>
    <w:p w:rsidR="00A93AE0" w:rsidRPr="00C51544" w:rsidRDefault="00923CC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Д: - В стране живут разные люди. У каждого человека свои чувства, своя маленькая родина.</w:t>
      </w:r>
    </w:p>
    <w:p w:rsidR="0095072F" w:rsidRPr="00C51544" w:rsidRDefault="0095072F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</w:t>
      </w:r>
      <w:r w:rsidR="00923CC9"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1544">
        <w:rPr>
          <w:rFonts w:ascii="Times New Roman" w:hAnsi="Times New Roman" w:cs="Times New Roman"/>
          <w:color w:val="000000"/>
          <w:sz w:val="28"/>
          <w:szCs w:val="28"/>
        </w:rPr>
        <w:t>Скажите, что, по-вашему, объединяет нас всех, присутствующих в классе и всех живущих людей в нашей стране?</w:t>
      </w:r>
    </w:p>
    <w:p w:rsidR="00923CC9" w:rsidRPr="00C51544" w:rsidRDefault="0095072F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Д: - Все мы – россияне!   </w:t>
      </w:r>
    </w:p>
    <w:p w:rsidR="00411F93" w:rsidRPr="00C51544" w:rsidRDefault="001832D0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 xml:space="preserve"> У: - Наша страна огромная, и люди проживают самые разные. У каждого из нас свои воспоминания о детстве, о родном доме. Но всех объединяет Родина и неразрывная связь с ней. С домашнего порога и колыбельной песни, которую пела вам мать, начинается эта связь, крепнет и расширяется в течение жизни. </w:t>
      </w:r>
    </w:p>
    <w:p w:rsidR="005C6ED6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="00AB2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3B5631" w:rsidRPr="00C51544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Физкультминутка</w:t>
      </w:r>
    </w:p>
    <w:p w:rsidR="003B5631" w:rsidRPr="00C51544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 - Предлагаю сбросить нап</w:t>
      </w:r>
      <w:r w:rsid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ряжение и выполнить упражнение «Гора с плеч».</w:t>
      </w:r>
    </w:p>
    <w:p w:rsidR="003B5631" w:rsidRPr="00C51544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Выполняется стоя. Максимально резко поднять плечи, широко развести их назад и опустить. </w:t>
      </w:r>
    </w:p>
    <w:p w:rsidR="003B5631" w:rsidRPr="00C51544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«Концентрация на медитативном дыхании» (дыхательная техника)</w:t>
      </w:r>
    </w:p>
    <w:p w:rsidR="00411F93" w:rsidRDefault="003B5631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 - Примите удобную позу. Расслабьте тело. Внимание направьте на дыхание. Постарайтесь не менять естественный тип дыхания, а только следите за ним. Говорите себе: “Я чувствую свой вдох... чувствую выдох...”</w:t>
      </w:r>
    </w:p>
    <w:p w:rsidR="00314DA4" w:rsidRPr="00C51544" w:rsidRDefault="00314DA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5B5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  <w:t>IV Совершенствование изученного: самостоятельное применение и использование полученных знаний</w:t>
      </w:r>
    </w:p>
    <w:p w:rsidR="00314DA4" w:rsidRPr="00C51544" w:rsidRDefault="00314DA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</w:p>
    <w:p w:rsidR="003B5631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Цель: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формирование умения видеть новое в известном, использовать полученные знания в новых или сильно видоизмененных условиях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Мнение «Для любимой Родины». 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 - О любви к родине люди сложили немало мудрых пословиц.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Работа с пословицами </w:t>
      </w:r>
      <w:r w:rsidR="00314DA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- и</w:t>
      </w:r>
      <w:r w:rsidR="002528A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гра «Соедини начало и конец» (работа в рабочих листах)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1.     Одна у челов</w:t>
      </w:r>
      <w:r w:rsidR="00E84522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ека мать</w:t>
      </w:r>
      <w:r w:rsidR="00314DA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  <w:r w:rsidR="00E84522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своя сторона.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2.     Родная сторона – мать,</w:t>
      </w:r>
      <w:r w:rsidR="00E84522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одна у него и Родина.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3.     Всякому мила      </w:t>
      </w:r>
      <w:r w:rsidR="00314DA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</w:t>
      </w:r>
      <w:r w:rsidR="00E84522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чужая – мачеха.</w:t>
      </w:r>
    </w:p>
    <w:p w:rsidR="002A273D" w:rsidRDefault="002A273D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273D" w:rsidRDefault="002A273D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273D" w:rsidRDefault="002A273D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5019" w:rsidRDefault="002D5019" w:rsidP="002A273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D5019" w:rsidRDefault="002D5019" w:rsidP="002A273D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A273D" w:rsidRDefault="002528A7" w:rsidP="002A273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Самоп</w:t>
      </w:r>
      <w:r w:rsidR="002A273D">
        <w:rPr>
          <w:rFonts w:ascii="Times New Roman" w:hAnsi="Times New Roman" w:cs="Times New Roman"/>
          <w:color w:val="000000"/>
          <w:sz w:val="28"/>
          <w:szCs w:val="28"/>
        </w:rPr>
        <w:t xml:space="preserve">роверка самостоятельной работы. </w:t>
      </w:r>
    </w:p>
    <w:p w:rsidR="002A273D" w:rsidRDefault="002A273D" w:rsidP="002A27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1188" w:rsidRPr="002A273D" w:rsidRDefault="00251188" w:rsidP="002A273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 - Как понимаете смысл данных пословиц?</w:t>
      </w:r>
    </w:p>
    <w:p w:rsidR="00DD5B54" w:rsidRPr="00C51544" w:rsidRDefault="00E84522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Ответы детей. </w:t>
      </w:r>
    </w:p>
    <w:p w:rsidR="002A273D" w:rsidRDefault="002A273D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84522" w:rsidRPr="00C51544" w:rsidRDefault="00E84522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Работа по учебнику – с. 142.</w:t>
      </w:r>
    </w:p>
    <w:p w:rsidR="005763BA" w:rsidRPr="00C51544" w:rsidRDefault="00E84522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У: - Обратимся к вековому опыту. Выберите высказывание великих людей о Родине, близкое вам по смыслу, обоснуйте </w:t>
      </w:r>
      <w:r w:rsidR="005763BA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его, используя прием творческого опроса «ПОПС-формула» (П — позиция, О — обоснование, П — пример, С — следствие).</w:t>
      </w:r>
    </w:p>
    <w:p w:rsidR="00E9162C" w:rsidRDefault="00E9162C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763BA" w:rsidRPr="00C51544" w:rsidRDefault="005763BA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Цель: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учить лаконичности и развитию навыков логического мышления.</w:t>
      </w:r>
    </w:p>
    <w:p w:rsidR="00E9162C" w:rsidRDefault="00E9162C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1188" w:rsidRDefault="005763BA" w:rsidP="002511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Учащиеся подготавливают ответы по формуле, используя следующие предложения:</w:t>
      </w:r>
      <w:r w:rsidR="00E91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</w:t>
      </w:r>
    </w:p>
    <w:p w:rsidR="00E9162C" w:rsidRPr="00C51544" w:rsidRDefault="00E9162C" w:rsidP="00C82F5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7C34" w:rsidRPr="00C51544" w:rsidRDefault="00D77C3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У: - </w:t>
      </w:r>
      <w:r w:rsidR="002F501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Родина начинается с семьи. 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Связываете ли вы свое отношение к Родине с семьей? Как?</w:t>
      </w:r>
    </w:p>
    <w:p w:rsidR="00546B6C" w:rsidRDefault="00D77C3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Ответы детей.</w:t>
      </w:r>
    </w:p>
    <w:p w:rsidR="00D77C34" w:rsidRPr="00C51544" w:rsidRDefault="00D77C3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 - Постараемся выработать советы себе, чтобы способствовать общему ладу в семье. Чего бы вы хотели достигнуть в семье? Приглашаю поработать в творческих мастерских. Самостоятельно выберите себе место работы</w:t>
      </w:r>
      <w:r w:rsidR="00A636D4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группе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77C34" w:rsidRPr="00C51544" w:rsidRDefault="00D77C3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Работа в творческих мастерских:</w:t>
      </w:r>
    </w:p>
    <w:p w:rsidR="00251188" w:rsidRDefault="00D77C3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Деконструкция – социализация. </w:t>
      </w:r>
    </w:p>
    <w:p w:rsidR="00DD5B54" w:rsidRPr="00C51544" w:rsidRDefault="00DD5B5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2F5019" w:rsidRPr="00C51544" w:rsidRDefault="00A636D4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 группа – выработать </w:t>
      </w:r>
      <w:r w:rsidR="002F5019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правила для себя </w:t>
      </w:r>
      <w:r w:rsidR="002F5019"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«Чтобы предотвращать ссоры»</w:t>
      </w:r>
    </w:p>
    <w:p w:rsidR="00DD5B54" w:rsidRDefault="002F5019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(выбор правил из предложенных вариантов)</w:t>
      </w:r>
    </w:p>
    <w:p w:rsidR="00251188" w:rsidRPr="00C51544" w:rsidRDefault="00251188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5019" w:rsidRPr="00C51544" w:rsidRDefault="002F5019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2 группа - выработать правила для себя </w:t>
      </w: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«Чтобы не было крика»</w:t>
      </w:r>
    </w:p>
    <w:p w:rsidR="00E9162C" w:rsidRDefault="002F5019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(выбор правил из предложенных вариантов)</w:t>
      </w:r>
    </w:p>
    <w:p w:rsidR="00251188" w:rsidRPr="00251188" w:rsidRDefault="00251188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F5019" w:rsidRPr="00C51544" w:rsidRDefault="002F5019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 группа - выработать правила для себя «</w:t>
      </w: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Чтобы нравилось быть дома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2D5019" w:rsidRPr="00C82F5E" w:rsidRDefault="002F5019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(выбор правил из </w:t>
      </w:r>
      <w:r w:rsidR="00C82F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предложенных вариантов</w:t>
      </w:r>
    </w:p>
    <w:p w:rsidR="002D5019" w:rsidRDefault="002D5019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</w:p>
    <w:p w:rsidR="000C5916" w:rsidRDefault="000C5916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  <w:t>V Демонстрация выполненной работы</w:t>
      </w:r>
    </w:p>
    <w:p w:rsidR="00697BD5" w:rsidRDefault="00697BD5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C5916" w:rsidRDefault="000C5916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Цель: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обобщение изученного</w:t>
      </w:r>
    </w:p>
    <w:p w:rsidR="007939DC" w:rsidRPr="00C51544" w:rsidRDefault="007939DC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2F5019" w:rsidRPr="00C51544" w:rsidRDefault="000C5916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Реконструкция – афиширование работы 1 группы:</w:t>
      </w:r>
    </w:p>
    <w:p w:rsidR="00DC6338" w:rsidRPr="00C51544" w:rsidRDefault="00DC6338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Чтобы предотвращать ссоры:</w:t>
      </w:r>
    </w:p>
    <w:p w:rsidR="00DC6338" w:rsidRPr="00C51544" w:rsidRDefault="00DC6338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-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Умейте прощать;</w:t>
      </w:r>
    </w:p>
    <w:p w:rsidR="00DC6338" w:rsidRPr="00C51544" w:rsidRDefault="00DC6338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 Признавайте ошибки и прощайте;</w:t>
      </w:r>
    </w:p>
    <w:p w:rsidR="00DC6338" w:rsidRPr="00C51544" w:rsidRDefault="00DC6338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 Идите на компромисс;</w:t>
      </w:r>
    </w:p>
    <w:p w:rsidR="00DC6338" w:rsidRPr="00C51544" w:rsidRDefault="00DC6338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Избегайте оскорблений;</w:t>
      </w:r>
    </w:p>
    <w:p w:rsidR="00DC6338" w:rsidRPr="00C51544" w:rsidRDefault="00DC6338" w:rsidP="00CE71E8">
      <w:pPr>
        <w:shd w:val="clear" w:color="auto" w:fill="FFFFFF"/>
        <w:spacing w:after="45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8E0FC0"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Старайтесь оставаться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спокойными</w:t>
      </w:r>
      <w:r w:rsidR="008E0FC0"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DC6338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DC6338"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Говорите по одному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;</w:t>
      </w:r>
    </w:p>
    <w:p w:rsidR="008E0FC0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Воспринимайте критику спокойно;</w:t>
      </w:r>
    </w:p>
    <w:p w:rsidR="008E0FC0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Не копите внутри себя раздражение и не таите обиду;</w:t>
      </w:r>
    </w:p>
    <w:p w:rsidR="008E0FC0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Не «рубите сгоряча»;</w:t>
      </w:r>
    </w:p>
    <w:p w:rsidR="008E0FC0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C51544">
        <w:rPr>
          <w:rFonts w:ascii="Times New Roman" w:hAnsi="Times New Roman" w:cs="Times New Roman"/>
          <w:sz w:val="28"/>
          <w:szCs w:val="28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поддавайтесь, если вас провоцируют на ссору;</w:t>
      </w:r>
    </w:p>
    <w:p w:rsidR="008E0FC0" w:rsidRPr="00C51544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C51544">
        <w:rPr>
          <w:rFonts w:ascii="Times New Roman" w:hAnsi="Times New Roman" w:cs="Times New Roman"/>
          <w:sz w:val="28"/>
          <w:szCs w:val="28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Постарайтесь успокоить раздраженного человека, переведите все в шутку;</w:t>
      </w:r>
    </w:p>
    <w:p w:rsidR="008E0FC0" w:rsidRDefault="008E0FC0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Учитесь понимать себя.</w:t>
      </w:r>
    </w:p>
    <w:p w:rsidR="007939DC" w:rsidRPr="00C51544" w:rsidRDefault="007939DC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C5916" w:rsidRPr="00C51544" w:rsidRDefault="000C5916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Реконструкция – афиширование работы 2 группы:</w:t>
      </w:r>
    </w:p>
    <w:p w:rsidR="00556BDE" w:rsidRPr="00C51544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Примеры несложных советов, которые помогут избавиться от крика в семье, да и не только в ней. </w:t>
      </w:r>
    </w:p>
    <w:p w:rsidR="00546B6C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1. Промолчать. </w:t>
      </w:r>
    </w:p>
    <w:p w:rsidR="00556BDE" w:rsidRPr="00C51544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 Перейти на шёпот.</w:t>
      </w:r>
    </w:p>
    <w:p w:rsidR="00556BDE" w:rsidRPr="00C51544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 Разговор.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6BDE" w:rsidRPr="00C51544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4. Заняться саморазвитием.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39DC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5. Начать лаять</w:t>
      </w:r>
    </w:p>
    <w:p w:rsidR="000C5916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Переждать бурю.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39DC" w:rsidRPr="00C51544" w:rsidRDefault="007939DC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019" w:rsidRDefault="002D5019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019" w:rsidRDefault="002D5019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019" w:rsidRDefault="002D5019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019" w:rsidRDefault="002D5019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6BDE" w:rsidRPr="00C51544" w:rsidRDefault="00556BDE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Реконструкция – афиширование работы 3 группы:</w:t>
      </w:r>
    </w:p>
    <w:p w:rsidR="00556BDE" w:rsidRPr="00C51544" w:rsidRDefault="00556BDE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любой ситуации ставьте любовь на первое место.</w:t>
      </w:r>
    </w:p>
    <w:p w:rsidR="00697BD5" w:rsidRPr="002D5019" w:rsidRDefault="00556BDE" w:rsidP="002D5019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Меняйте свои привычки.</w:t>
      </w:r>
    </w:p>
    <w:p w:rsidR="00556BDE" w:rsidRPr="00697BD5" w:rsidRDefault="00556BDE" w:rsidP="00697BD5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97BD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Берегите друг друга.</w:t>
      </w:r>
    </w:p>
    <w:p w:rsidR="000343AC" w:rsidRPr="00697BD5" w:rsidRDefault="00556BDE" w:rsidP="000343AC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Гасите ссоры.</w:t>
      </w:r>
    </w:p>
    <w:p w:rsidR="00556BDE" w:rsidRPr="00C51544" w:rsidRDefault="00556BDE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стесняйтесь мириться первым.</w:t>
      </w:r>
    </w:p>
    <w:p w:rsidR="00556BDE" w:rsidRPr="00C51544" w:rsidRDefault="00556BDE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Умейте прощать обиды.</w:t>
      </w:r>
    </w:p>
    <w:p w:rsidR="00556BDE" w:rsidRPr="00C51544" w:rsidRDefault="00556BDE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Ставьте себя на место другого.</w:t>
      </w:r>
    </w:p>
    <w:p w:rsidR="00556BDE" w:rsidRPr="00C51544" w:rsidRDefault="00556BDE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Предупреждайте желания друг друга.</w:t>
      </w:r>
    </w:p>
    <w:p w:rsidR="0083140B" w:rsidRPr="00C51544" w:rsidRDefault="0083140B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Искренне говорите о своих чувствах.</w:t>
      </w:r>
    </w:p>
    <w:p w:rsidR="0083140B" w:rsidRPr="00C51544" w:rsidRDefault="0083140B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Доказывайте свою любовь каждый день.</w:t>
      </w:r>
    </w:p>
    <w:p w:rsidR="00556BDE" w:rsidRDefault="0083140B" w:rsidP="00CE71E8">
      <w:pPr>
        <w:pStyle w:val="a8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Чаще устраивайте праздники.</w:t>
      </w:r>
    </w:p>
    <w:p w:rsidR="007939DC" w:rsidRPr="00C51544" w:rsidRDefault="007939DC" w:rsidP="007939DC">
      <w:pPr>
        <w:pStyle w:val="a8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94DAC" w:rsidRPr="00C51544" w:rsidRDefault="00B94DAC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У: - Помните эти правила, старайтесь их выполнять, и в семье будет все ладно. </w:t>
      </w:r>
    </w:p>
    <w:p w:rsidR="000343AC" w:rsidRDefault="00B94DAC" w:rsidP="002D501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Какие чувства у вас вызывают цветы?</w:t>
      </w:r>
      <w:r w:rsidR="001F0003"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дороги нам? О чем могут напоминать?</w:t>
      </w:r>
      <w:r w:rsidR="00793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</w:t>
      </w:r>
    </w:p>
    <w:p w:rsidR="000343AC" w:rsidRPr="00C51544" w:rsidRDefault="000343AC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0003" w:rsidRPr="00C51544" w:rsidRDefault="001F0003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Почему о них вспомнили?</w:t>
      </w:r>
      <w:r w:rsidR="003F51BD"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ли считать цветы символом Родины? </w:t>
      </w:r>
    </w:p>
    <w:p w:rsidR="002D5019" w:rsidRDefault="001F0003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1F0003" w:rsidRDefault="001F0003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Часто цветы – это живая ниточка, связывающая нас с дорогим местом нашей жизни. С детства нас окружает мир, в котором мы растем и развиваемся, который храним в душе долгие годы. </w:t>
      </w:r>
      <w:r w:rsidR="003F51BD"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пусть мир нашей Родины всегда украшают цветы и дарят нам радость и красоту. </w:t>
      </w:r>
    </w:p>
    <w:p w:rsidR="007939DC" w:rsidRPr="00C51544" w:rsidRDefault="007939DC" w:rsidP="00CE71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7E8D" w:rsidRDefault="00967E8D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  <w:t>VI Итог урока. Рефлексия деятельности.</w:t>
      </w:r>
    </w:p>
    <w:p w:rsidR="00E61AEF" w:rsidRPr="00C51544" w:rsidRDefault="00E61AEF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F5496" w:themeColor="accent5" w:themeShade="BF"/>
          <w:sz w:val="28"/>
          <w:szCs w:val="28"/>
          <w:lang w:eastAsia="ru-RU"/>
        </w:rPr>
      </w:pPr>
    </w:p>
    <w:p w:rsidR="008A423D" w:rsidRPr="00C51544" w:rsidRDefault="008A423D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Работа по методике «Незакончен</w:t>
      </w:r>
      <w:r w:rsidR="003F51BD"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ный тезис» – отношение к Родине</w:t>
      </w: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 w:rsidR="00E61A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                                                                    </w:t>
      </w:r>
    </w:p>
    <w:p w:rsidR="00546B6C" w:rsidRDefault="00546B6C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46B6C" w:rsidRDefault="00546B6C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C82F5E" w:rsidRDefault="00C82F5E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967E8D" w:rsidRPr="00C51544" w:rsidRDefault="00203506" w:rsidP="00CE71E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Прием «Рефлексивные вопросы»</w:t>
      </w:r>
      <w:r w:rsidR="005F4F5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- работа в рабочих листах</w:t>
      </w:r>
    </w:p>
    <w:p w:rsidR="00203506" w:rsidRDefault="00967E8D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Цель: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получение эмоционального отклика одной личности на переживания другой</w:t>
      </w:r>
    </w:p>
    <w:p w:rsidR="00E61AEF" w:rsidRPr="00C51544" w:rsidRDefault="00E61AEF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967E8D" w:rsidRPr="00C51544" w:rsidRDefault="00C5154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967E8D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в изученном сегодня для вас самое главное?</w:t>
      </w:r>
    </w:p>
    <w:p w:rsidR="00967E8D" w:rsidRPr="00C51544" w:rsidRDefault="003F51BD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67E8D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новые мысли, чувства у вас появились?</w:t>
      </w:r>
    </w:p>
    <w:p w:rsidR="00203506" w:rsidRDefault="00C51544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967E8D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Какую по</w:t>
      </w:r>
      <w:r w:rsidR="00203506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льзу вы извлекли из этого урока?</w:t>
      </w:r>
    </w:p>
    <w:p w:rsidR="002D5019" w:rsidRPr="00C51544" w:rsidRDefault="002D5019" w:rsidP="00CE71E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7BD5" w:rsidRDefault="00203506" w:rsidP="005F4F5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У:</w:t>
      </w:r>
      <w:r w:rsidR="003F51BD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15DD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Мне бы хотелось, чтобы вы всегда помнили, что вы - граждане великой страны, имеющей богатую и славную историю, чтили ее символы, гордились </w:t>
      </w:r>
      <w:r w:rsidR="00335A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ею</w:t>
      </w:r>
      <w:r w:rsidR="00815DD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Вы </w:t>
      </w:r>
      <w:r w:rsidR="00335A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815DD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граждане многонациональной страны. Вы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15DD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дети России</w:t>
      </w:r>
      <w:r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15DD9" w:rsidRPr="00C515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надежда и будущее нашей страны. Все в ваших руках!</w:t>
      </w:r>
      <w:r w:rsidR="005F4F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97BD5" w:rsidRDefault="00697BD5" w:rsidP="005F4F5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4F5E" w:rsidRPr="00C51544" w:rsidRDefault="005F4F5E" w:rsidP="00697BD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15DD9" w:rsidRPr="002D5019" w:rsidRDefault="005F4F5E" w:rsidP="002D50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</w:t>
      </w:r>
      <w:r w:rsidR="002D50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815DD9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Россией зовется общий наш дом,</w:t>
      </w:r>
    </w:p>
    <w:p w:rsidR="00815DD9" w:rsidRPr="00C51544" w:rsidRDefault="003F51BD" w:rsidP="00CE71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</w:t>
      </w:r>
      <w:r w:rsidR="00815DD9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Пусть будет уютно каждому в нем.</w:t>
      </w:r>
    </w:p>
    <w:p w:rsidR="00815DD9" w:rsidRPr="00C51544" w:rsidRDefault="003F51BD" w:rsidP="00CE71E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                             </w:t>
      </w:r>
      <w:r w:rsidR="00815DD9"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Любые трудности мы осилим</w:t>
      </w:r>
    </w:p>
    <w:p w:rsidR="000343AC" w:rsidRPr="00697BD5" w:rsidRDefault="00697BD5" w:rsidP="00697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 только в единстве сила России.</w:t>
      </w:r>
    </w:p>
    <w:p w:rsidR="000343AC" w:rsidRDefault="000343AC" w:rsidP="00CE71E8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697BD5" w:rsidRDefault="00697BD5" w:rsidP="00EF184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AC69DA" w:rsidRPr="00C51544" w:rsidRDefault="00AC69DA" w:rsidP="00CE71E8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Упражнение «Комплимент» </w:t>
      </w:r>
    </w:p>
    <w:p w:rsidR="00AC69DA" w:rsidRPr="00C51544" w:rsidRDefault="00AC69DA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(Комплимент-похвала, Комплимент деловым качествам, Комплимент в чувствах)</w:t>
      </w:r>
    </w:p>
    <w:p w:rsidR="00AC69DA" w:rsidRPr="00C51544" w:rsidRDefault="00AC69DA" w:rsidP="00CE71E8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Цель: </w:t>
      </w: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>возможность удовлетворения потребности в признании личностной значимости каждого</w:t>
      </w: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335A36" w:rsidRPr="00C51544" w:rsidRDefault="00AC69DA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За что можете похвалить себя? Одноклассников? Учителя?</w:t>
      </w:r>
    </w:p>
    <w:p w:rsidR="003F51BD" w:rsidRPr="00C51544" w:rsidRDefault="003F51BD" w:rsidP="00CE71E8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Рефлексия настроения и эмоционального состояния</w:t>
      </w:r>
    </w:p>
    <w:p w:rsidR="002D5019" w:rsidRDefault="003F51BD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>«Букет настроения»</w:t>
      </w: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F51BD" w:rsidRPr="00C51544" w:rsidRDefault="003F51BD" w:rsidP="00CE71E8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2F5E" w:rsidRDefault="00C82F5E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F51BD" w:rsidRPr="00C51544" w:rsidRDefault="003F51BD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Ребята, у вас на столах лежат цветы разных оттенков. Давайте составим «букет настроения». Если вам на уроке понравилось все – вы прикрепите на доску (в вазу) красный цветок, если понравилось не все – желтый цветок, если ничего не понравилось – голубой цветок.</w:t>
      </w:r>
    </w:p>
    <w:p w:rsidR="00FA1C96" w:rsidRDefault="00AC69DA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51544">
        <w:rPr>
          <w:rFonts w:ascii="Times New Roman" w:hAnsi="Times New Roman" w:cs="Times New Roman"/>
          <w:color w:val="000000"/>
          <w:sz w:val="28"/>
          <w:szCs w:val="28"/>
        </w:rPr>
        <w:t>У: - Я благодарю вас за активность, творчество, инициативность. Работа закончена, но наше сотрудничество продолжится. Всем спасибо. Ваш успех на уроке – лучший для меня подарок.</w:t>
      </w:r>
    </w:p>
    <w:p w:rsidR="00335A36" w:rsidRDefault="00335A36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97BD5" w:rsidRDefault="00697BD5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35A36" w:rsidRDefault="00335A36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D5019" w:rsidRDefault="002D5019" w:rsidP="00CE71E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55D36" w:rsidRDefault="00255D36" w:rsidP="00255D36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</w:pPr>
    </w:p>
    <w:p w:rsidR="00905ECE" w:rsidRPr="00C82F5E" w:rsidRDefault="00C82F5E" w:rsidP="00255D36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         </w:t>
      </w:r>
      <w:r w:rsidR="00255D36" w:rsidRPr="00255D3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      </w:t>
      </w:r>
    </w:p>
    <w:p w:rsidR="00697BD5" w:rsidRDefault="00697BD5" w:rsidP="00905ECE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5ECE" w:rsidRDefault="00905ECE" w:rsidP="00905ECE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Приложение </w:t>
      </w:r>
      <w:r w:rsidR="00C82F5E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905ECE" w:rsidRDefault="00905ECE" w:rsidP="00905EC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05ECE" w:rsidRPr="00905ECE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905EC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1 группа</w:t>
      </w:r>
    </w:p>
    <w:p w:rsidR="00905ECE" w:rsidRPr="00C51544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51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Чтобы предотвращать ссоры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C51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05ECE" w:rsidRPr="00C51544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- </w:t>
      </w: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Умейте прощать;</w:t>
      </w:r>
    </w:p>
    <w:p w:rsidR="00905ECE" w:rsidRPr="00C51544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 Признавайте ошибки и прощайте;</w:t>
      </w:r>
    </w:p>
    <w:p w:rsidR="00905ECE" w:rsidRPr="00C51544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 Идите на компромисс;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Избегайте оскорблений;</w:t>
      </w:r>
    </w:p>
    <w:p w:rsidR="00905ECE" w:rsidRPr="00C51544" w:rsidRDefault="00905ECE" w:rsidP="00905ECE">
      <w:pPr>
        <w:shd w:val="clear" w:color="auto" w:fill="FFFFFF"/>
        <w:spacing w:after="45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Старайтесь оставаться спокойными;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Говорите по одному;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Контролируйте свой гнев;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Воспринимайте критику спокойно;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Не копите внутри себя раздражение и не таите обиду;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Не «рубите сгоряча»;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C51544">
        <w:rPr>
          <w:rFonts w:ascii="Times New Roman" w:hAnsi="Times New Roman" w:cs="Times New Roman"/>
          <w:sz w:val="28"/>
          <w:szCs w:val="28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поддавайтесь, если вас провоцируют на ссору;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C51544">
        <w:rPr>
          <w:rFonts w:ascii="Times New Roman" w:hAnsi="Times New Roman" w:cs="Times New Roman"/>
          <w:sz w:val="28"/>
          <w:szCs w:val="28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Постарайтесь успокоить раздраженного человека, переведите все в шутку;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Относитесь друг к другу с уважением;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Проявите мужество признать ошибку, если вы ее допустили;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Будьте справедливы и терпимы к людям;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3234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Избегайте упрямства, откровенного эгоизма;</w:t>
      </w:r>
    </w:p>
    <w:p w:rsidR="0032340D" w:rsidRDefault="0032340D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Защищайся с помощью аргументов, а не оскорблений;</w:t>
      </w:r>
    </w:p>
    <w:p w:rsidR="0032340D" w:rsidRDefault="0032340D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E453A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старайся погасить ссору, а не раздувать;</w:t>
      </w:r>
    </w:p>
    <w:p w:rsidR="00E453A4" w:rsidRDefault="00E453A4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9B6C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Говори спокойно, не кричи и не груби;</w:t>
      </w:r>
    </w:p>
    <w:p w:rsidR="009B6C4B" w:rsidRDefault="009B6C4B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AA09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Объясни свою точку зрения, выслушай другого;</w:t>
      </w:r>
    </w:p>
    <w:p w:rsidR="00AA0913" w:rsidRDefault="00AA0913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C21A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срывай на других плохого настроения;</w:t>
      </w:r>
    </w:p>
    <w:p w:rsidR="00C21A7C" w:rsidRDefault="00C21A7C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7C3EB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Критикуй поступки, но не человека;</w:t>
      </w:r>
    </w:p>
    <w:p w:rsidR="00C82F5E" w:rsidRDefault="00C82F5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82F5E" w:rsidRDefault="00C82F5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82F5E" w:rsidRDefault="00C82F5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C82F5E" w:rsidRDefault="00C82F5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7C3EB5" w:rsidRPr="00C51544" w:rsidRDefault="007C3EB5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="0053274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Реализуй себя в творчестве, а не в конфликтах;</w:t>
      </w:r>
    </w:p>
    <w:p w:rsidR="00A97D0D" w:rsidRPr="00C82F5E" w:rsidRDefault="00905ECE" w:rsidP="00C82F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Учитесь понимать себя.</w:t>
      </w:r>
    </w:p>
    <w:p w:rsidR="00905ECE" w:rsidRPr="00905ECE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 w:rsidRPr="00905EC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2 группа </w:t>
      </w:r>
    </w:p>
    <w:p w:rsidR="00905ECE" w:rsidRPr="00905ECE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5E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«Чтобы не было крика»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1. Промолчать. 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 Перейти на шёпот.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3. </w:t>
      </w:r>
      <w:r w:rsidR="00A97D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Стараться держаться на равных.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5ECE" w:rsidRPr="00C51544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4. Заняться саморазвитием.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5. Начать лаять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905ECE" w:rsidRDefault="00905ECE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154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Переждать бурю.</w:t>
      </w:r>
      <w:r w:rsidRPr="00C51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97D0D" w:rsidRDefault="00A97D0D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7D0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Сохранять самоконтроль и сдержанность.</w:t>
      </w:r>
    </w:p>
    <w:p w:rsidR="00A97D0D" w:rsidRDefault="00A97D0D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8. Уметь признавать свою ошибку.</w:t>
      </w:r>
    </w:p>
    <w:p w:rsidR="00A97D0D" w:rsidRDefault="0006023D" w:rsidP="00905E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9. Не стесняться проявить свое сочувствие.</w:t>
      </w:r>
    </w:p>
    <w:p w:rsidR="00905ECE" w:rsidRPr="00C82F5E" w:rsidRDefault="0006023D" w:rsidP="00C82F5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10. Про своего друга говори только хорошее.</w:t>
      </w:r>
      <w:bookmarkStart w:id="0" w:name="_GoBack"/>
      <w:bookmarkEnd w:id="0"/>
    </w:p>
    <w:p w:rsidR="00905ECE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3</w:t>
      </w:r>
      <w:r w:rsidRPr="00905ECE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 xml:space="preserve"> группа </w:t>
      </w:r>
    </w:p>
    <w:p w:rsidR="00905ECE" w:rsidRPr="00905ECE" w:rsidRDefault="00905ECE" w:rsidP="00905E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905E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«Чтобы нравилось быть дома»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1.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В любой ситуации ставьте любовь на первое место.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2.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Меняйте свои привычки.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Берегите друг друга.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4.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Гасите ссоры.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5.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Не стесняйтесь мириться первым.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6.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Умейте прощать обиды.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7.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Ставьте себя на место другого.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8.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Предупреждайте желания друг друга.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9.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Искренне говорите о своих чувствах.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10.</w:t>
      </w:r>
      <w:r w:rsidR="0006023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Доказывайте свою любовь каждый день.</w:t>
      </w:r>
    </w:p>
    <w:p w:rsidR="00905ECE" w:rsidRPr="00905ECE" w:rsidRDefault="00905ECE" w:rsidP="00905ECE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11.</w:t>
      </w:r>
      <w:r w:rsidRPr="00905ECE">
        <w:rPr>
          <w:rFonts w:ascii="Times New Roman" w:hAnsi="Times New Roman" w:cs="Times New Roman"/>
          <w:i/>
          <w:color w:val="000000"/>
          <w:sz w:val="28"/>
          <w:szCs w:val="28"/>
        </w:rPr>
        <w:t>Чаще устраивайте праздники.</w:t>
      </w:r>
    </w:p>
    <w:sectPr w:rsidR="00905ECE" w:rsidRPr="00905ECE" w:rsidSect="00735E1F">
      <w:footerReference w:type="default" r:id="rId25"/>
      <w:pgSz w:w="16838" w:h="11906" w:orient="landscape"/>
      <w:pgMar w:top="142" w:right="851" w:bottom="850" w:left="851" w:header="709" w:footer="709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289" w:rsidRDefault="00687289" w:rsidP="00815DD9">
      <w:pPr>
        <w:spacing w:after="0" w:line="240" w:lineRule="auto"/>
      </w:pPr>
      <w:r>
        <w:separator/>
      </w:r>
    </w:p>
  </w:endnote>
  <w:endnote w:type="continuationSeparator" w:id="0">
    <w:p w:rsidR="00687289" w:rsidRDefault="00687289" w:rsidP="0081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E84" w:rsidRDefault="00B44E84">
    <w:pPr>
      <w:pStyle w:val="ac"/>
      <w:tabs>
        <w:tab w:val="left" w:pos="5130"/>
      </w:tabs>
    </w:pPr>
    <w:r>
      <w:rPr>
        <w:noProof/>
        <w:color w:val="808080" w:themeColor="background1" w:themeShade="80"/>
        <w:lang w:eastAsia="ru-RU"/>
      </w:rPr>
      <mc:AlternateContent>
        <mc:Choice Requires="wps">
          <w:drawing>
            <wp:anchor distT="0" distB="0" distL="182880" distR="182880" simplePos="0" relativeHeight="251660288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91000</wp14:pctPosVOffset>
                  </wp:positionV>
                </mc:Choice>
                <mc:Fallback>
                  <wp:positionV relativeFrom="page">
                    <wp:posOffset>6879590</wp:posOffset>
                  </wp:positionV>
                </mc:Fallback>
              </mc:AlternateContent>
              <wp:extent cx="457200" cy="320634"/>
              <wp:effectExtent l="0" t="0" r="0" b="3810"/>
              <wp:wrapNone/>
              <wp:docPr id="41" name="Прямоугольник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44E84" w:rsidRDefault="00B44E84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82F5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41" o:spid="_x0000_s1026" style="position:absolute;margin-left:0;margin-top:0;width:36pt;height:25.25pt;z-index:251660288;visibility:visible;mso-wrap-style:square;mso-top-percent:910;mso-wrap-distance-left:14.4pt;mso-wrap-distance-top:0;mso-wrap-distance-right:14.4pt;mso-wrap-distance-bottom:0;mso-position-horizontal:left;mso-position-horizontal-relative:right-margin-area;mso-position-vertical-relative:page;mso-top-percent:910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3a6xAIAAKkFAAAOAAAAZHJzL2Uyb0RvYy54bWysVM1u2zAMvg/YOwi6r07StOuCOkXQosOA&#10;oi3WDj0rslwbkEVNUmJnpwG7Dtgj7CF2GfbTZ3DeaJTkOG3X07AcFMokP/KjSB4eNZUkS2FsCSql&#10;w50BJUJxyEp1m9J316cvDiixjqmMSVAipSth6dH0+bPDWk/ECAqQmTAEQZSd1DqlhXN6kiSWF6Ji&#10;dge0UKjMwVTM4dXcJplhNaJXMhkNBvtJDSbTBriwFr+eRCWdBvw8F9xd5LkVjsiUYm4unCacc38m&#10;00M2uTVMFyXv0mD/kEXFSoVBe6gT5hhZmPIvqKrkBizkbodDlUCel1wEDshmOHjE5qpgWgQuWByr&#10;+zLZ/wfLz5eXhpRZSsdDShSr8I3ar+uP6y/tr/Zu/an91t61P9ef29/t9/YHQSOsWK3tBB2v9KXp&#10;bhZFT7/JTeX/kRhpQpVXfZVF4wjHj+O9l/hylHBU7Y4G+7tjj5lsnbWx7rWAinghpQYfMdSWLc+s&#10;i6YbEx/Lgiyz01LKcPGNI46lIUuGT+6akDCCP7CSitQY/GCIeXgvBd4/QkuFyXiGkVOQ3EoKbyfV&#10;W5FjtZDFKDiGPt2GY5wL5YZRVbBMxCz2BvjrSPYegXIA9Mg5xu+xO4CHVDbYMcvO3ruK0Oa9c2TU&#10;h4kZPHTuPUJkUK53rkoF5ilmEll1kaP9pkixNL5Krpk3aOLFOWQrbCsDcd6s5qclvuUZs+6SGRww&#10;fH5cGu4Cj1wCvgV0EiUFmA9Pfff22PeopaTGgU2pfb9gRlAi3yiciFfD8dhPeLiEHqPE3NfM72vU&#10;ojoGbBBseswuiOhsnNyIuYHqBnfLzEdFFVMcY6d0vhGPXVwjuJu4mM2CEc60Zu5MXWnuoX15fade&#10;NzfM6K6dHc7BOWxGm00edXW09Z4KZgsHeRlaflvVrvC4D0IHdbvLL5z792C13bDTPwAAAP//AwBQ&#10;SwMEFAAGAAgAAAAhAL85n17aAAAAAwEAAA8AAABkcnMvZG93bnJldi54bWxMj8FOwzAQRO9I/IO1&#10;SNyo06IWCHGqqlIPHEBqgfs23iYBex1itwl8PQsXuIw0mtXM22I5eqdO1Mc2sIHpJANFXAXbcm3g&#10;5XlzdQsqJmSLLjAZ+KQIy/L8rMDchoG3dNqlWkkJxxwNNCl1udaxashjnISOWLJD6D0msX2tbY+D&#10;lHunZ1m20B5bloUGO1o3VL3vjt7A6gvfHod1N7w+fTwcXLhzm+thaszlxbi6B5VoTH/H8IMv6FAK&#10;0z4c2UblDMgj6Vclu5mJ2xuYZ3PQZaH/s5ffAAAA//8DAFBLAQItABQABgAIAAAAIQC2gziS/gAA&#10;AOEBAAATAAAAAAAAAAAAAAAAAAAAAABbQ29udGVudF9UeXBlc10ueG1sUEsBAi0AFAAGAAgAAAAh&#10;ADj9If/WAAAAlAEAAAsAAAAAAAAAAAAAAAAALwEAAF9yZWxzLy5yZWxzUEsBAi0AFAAGAAgAAAAh&#10;ALLbdrrEAgAAqQUAAA4AAAAAAAAAAAAAAAAALgIAAGRycy9lMm9Eb2MueG1sUEsBAi0AFAAGAAgA&#10;AAAhAL85n17aAAAAAwEAAA8AAAAAAAAAAAAAAAAAHgUAAGRycy9kb3ducmV2LnhtbFBLBQYAAAAA&#10;BAAEAPMAAAAlBgAAAAA=&#10;" fillcolor="black [3213]" stroked="f" strokeweight="3pt">
              <v:textbox>
                <w:txbxContent>
                  <w:p w:rsidR="00B44E84" w:rsidRDefault="00B44E84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C82F5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15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color w:val="808080" w:themeColor="background1" w:themeShade="80"/>
        <w:lang w:eastAsia="ru-RU"/>
      </w:rPr>
      <mc:AlternateContent>
        <mc:Choice Requires="wpg">
          <w:drawing>
            <wp:anchor distT="0" distB="0" distL="182880" distR="182880" simplePos="0" relativeHeight="251659264" behindDoc="1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718185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ямоуголь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е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-2109261071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B44E84" w:rsidRDefault="00B44E84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[Дата]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id="Группа 42" o:spid="_x0000_s1027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xEtQMAAMUKAAAOAAAAZHJzL2Uyb0RvYy54bWzMVttu2zYYvh+wdyB4v8iyldgRohRZugQD&#10;gjZoWvSapihLmERyJB0pu9rhdsAu9gAF+gTFhgJFj68gv9F+kpKcOV5bZGhRB1Z4+E/8+H+fdXCn&#10;qUp0yZQuBE9wuDPCiHEq0oIvEvzo4ck3M4y0ITwlpeAswVdM4zuHX391UMuYjUUuypQpBEG4jmuZ&#10;4NwYGQeBpjmriN4RknHYzISqiIGpWgSpIjVEr8pgPBrtBbVQqVSCMq1h9a7fxIcufpYxau5nmWYG&#10;lQmG2ox7Kvec22dweEDihSIyL2hXBrlFFRUpOCQdQt0lhqClKm6EqgqqhBaZ2aGiCkSWFZS5M8Bp&#10;wtHGaU6VWEp3lkVcL+QAE0C7gdOtw9J7l+cKFWmCozFGnFRwR+2fq59Xv7Xv4O8ZgmXAqJaLGExP&#10;lbyQ56pbWPiZPXaTqcr+hwOhxqF7NaDLGoMoLEa7U7gxjChszcbj/T2YOPhpDnd0w43m373fMejT&#10;Bra6oZhaQifpNVj6/4F1kRPJ3B1oi0AP1mQA6wmA9Uf7un0LkP3dvm1frX5v37Qv2pcomnjonOOA&#10;m441QLgFtGiyP5lNMbqJXDidhZBwA7jh/CSWSptTJipkBwlW0PauG8nlmTaAMZj2JjaxFmWRnhRl&#10;6SaWauy4VOiSAElME9qqweNfViW3tlxYL79tVwD5/jhuZK5KZu1K/oBl0FVw62NXiOPzOgmhlHET&#10;+q2cpMzn3h3Bp8/el+VqcQFt5AzyD7G7AL2lD9LH9lV29taVOTkYnEfvK8w7Dx4us+BmcK4KLtS2&#10;ACWcqsvs7XuQPDQWpblIr6CNlPBipCU9KeDazog250SB+gBHQFHNfXhkpagTLLoRRrlQP21bt/bQ&#10;57CLUQ1qlmD945IohlH5PQcG7IdRZOXPTRwRMVLXd+bXd/iyOhbQCyFot6RuCM7KlP0wU6J6DMJ7&#10;ZLPCFuEUcieYGtVPjo1XWZBuyo6OnBlIniTmjF9IaoNbVG1bPmweEyW73jUgF/dEzzoSb7Swt7We&#10;XBwtjcgK199rXDu8QQGsan0OKYgGKXjaPm9frn5Z/Qoy8Bd8nyOQUFAEGETRhhYg03wrgB+uXRx5&#10;tqsCoHtTEP5DSm+vCAOxLXcRtNzeZNcTZNiB4F4EPCs6YVlX7kZbBOAjeLad3R/h+LnZnf7wQXab&#10;Zt6439PhYj8d3y3rx1PokG2UD2fj2Qz2PsT5cDIN98Du1qSff0mUd+8C8K7kfjW69zr7MnZ97iRi&#10;/fZ5+A8AAAD//wMAUEsDBBQABgAIAAAAIQC8VDk22gAAAAUBAAAPAAAAZHJzL2Rvd25yZXYueG1s&#10;TI9BS8NAEIXvgv9hGcGL2I0Bq43ZFJUKXk3rwds0O02C2dmQ3aTpv3f0Yi8Dj/d48718PbtOTTSE&#10;1rOBu0UCirjytuXawG77dvsIKkRki51nMnCiAOvi8iLHzPojf9BUxlpJCYcMDTQx9pnWoWrIYVj4&#10;nli8gx8cRpFDre2ARyl3nU6TZKkdtiwfGuzptaHquxydATttTofPleu34YvL8f5m8/Je7oy5vpqf&#10;n0BFmuN/GH7xBR0KYdr7kW1QnQEZEv+ueA+pqL1k0tUyAV3k+py++AEAAP//AwBQSwECLQAUAAYA&#10;CAAAACEAtoM4kv4AAADhAQAAEwAAAAAAAAAAAAAAAAAAAAAAW0NvbnRlbnRfVHlwZXNdLnhtbFBL&#10;AQItABQABgAIAAAAIQA4/SH/1gAAAJQBAAALAAAAAAAAAAAAAAAAAC8BAABfcmVscy8ucmVsc1BL&#10;AQItABQABgAIAAAAIQCcUlxEtQMAAMUKAAAOAAAAAAAAAAAAAAAAAC4CAABkcnMvZTJvRG9jLnht&#10;bFBLAQItABQABgAIAAAAIQC8VDk22gAAAAUBAAAPAAAAAAAAAAAAAAAAAA8GAABkcnMvZG93bnJl&#10;di54bWxQSwUGAAAAAAQABADzAAAAFgcAAAAA&#10;">
              <v:rect id="Прямоугольник 43" o:spid="_x0000_s1028" style="position:absolute;left:4393;width:179;height:8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vIwwAAANsAAAAPAAAAZHJzL2Rvd25yZXYueG1sRI/disIw&#10;FITvBd8hHMEb0XT9Q6pRdFUQb/x9gENzbIvNSWmidt9+IwheDjPzDTNb1KYQT6pcblnBTy8CQZxY&#10;nXOq4HrZdicgnEfWWFgmBX/kYDFvNmYYa/viEz3PPhUBwi5GBZn3ZSylSzIy6Hq2JA7ezVYGfZBV&#10;KnWFrwA3hexH0VgazDksZFjSb0bJ/fwwCi6H43izzUfcL+/r5TAZrTqb/UqpdqteTkF4qv03/Gnv&#10;tILhAN5fwg+Q838AAAD//wMAUEsBAi0AFAAGAAgAAAAhANvh9svuAAAAhQEAABMAAAAAAAAAAAAA&#10;AAAAAAAAAFtDb250ZW50X1R5cGVzXS54bWxQSwECLQAUAAYACAAAACEAWvQsW78AAAAVAQAACwAA&#10;AAAAAAAAAAAAAAAfAQAAX3JlbHMvLnJlbHNQSwECLQAUAAYACAAAACEAEenbyMMAAADbAAAADwAA&#10;AAAAAAAAAAAAAAAHAgAAZHJzL2Rvd25yZXYueG1sUEsFBgAAAAADAAMAtwAAAPcCAAAAAA=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4" o:spid="_x0000_s1029" type="#_x0000_t202" style="position:absolute;width:4572;height:8229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SIpxQAAANsAAAAPAAAAZHJzL2Rvd25yZXYueG1sRI9Pa8JA&#10;FMTvQr/D8gpeim4qobRpNtJWlJ4K/kE9PrKvSUj2bdhdNX57t1DwOMzMb5h8PphOnMn5xrKC52kC&#10;gri0uuFKwW67nLyC8AFZY2eZFFzJw7x4GOWYaXvhNZ03oRIRwj5DBXUIfSalL2sy6Ke2J47er3UG&#10;Q5SuktrhJcJNJ2dJ8iINNhwXauzpq6ay3ZyMgs+udQu6Hharvd7pn6c2Hd62R6XGj8PHO4hAQ7iH&#10;/9vfWkGawt+X+ANkcQMAAP//AwBQSwECLQAUAAYACAAAACEA2+H2y+4AAACFAQAAEwAAAAAAAAAA&#10;AAAAAAAAAAAAW0NvbnRlbnRfVHlwZXNdLnhtbFBLAQItABQABgAIAAAAIQBa9CxbvwAAABUBAAAL&#10;AAAAAAAAAAAAAAAAAB8BAABfcmVscy8ucmVsc1BLAQItABQABgAIAAAAIQBQ8SIpxQAAANsAAAAP&#10;AAAAAAAAAAAAAAAAAAcCAABkcnMvZG93bnJldi54bWxQSwUGAAAAAAMAAwC3AAAA+QI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-2109261071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B44E84" w:rsidRDefault="00B44E84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[Дата]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:rsidR="00815DD9" w:rsidRDefault="00815DD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289" w:rsidRDefault="00687289" w:rsidP="00815DD9">
      <w:pPr>
        <w:spacing w:after="0" w:line="240" w:lineRule="auto"/>
      </w:pPr>
      <w:r>
        <w:separator/>
      </w:r>
    </w:p>
  </w:footnote>
  <w:footnote w:type="continuationSeparator" w:id="0">
    <w:p w:rsidR="00687289" w:rsidRDefault="00687289" w:rsidP="00815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57B46"/>
    <w:multiLevelType w:val="multilevel"/>
    <w:tmpl w:val="230E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802F1"/>
    <w:multiLevelType w:val="multilevel"/>
    <w:tmpl w:val="F9FCD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40BFB"/>
    <w:multiLevelType w:val="hybridMultilevel"/>
    <w:tmpl w:val="8358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F11E1"/>
    <w:multiLevelType w:val="hybridMultilevel"/>
    <w:tmpl w:val="476EC4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04797"/>
    <w:multiLevelType w:val="multilevel"/>
    <w:tmpl w:val="62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9A3B66"/>
    <w:multiLevelType w:val="hybridMultilevel"/>
    <w:tmpl w:val="4F0C0AE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AB392C"/>
    <w:multiLevelType w:val="hybridMultilevel"/>
    <w:tmpl w:val="2548B132"/>
    <w:lvl w:ilvl="0" w:tplc="0430E3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02B89"/>
    <w:multiLevelType w:val="hybridMultilevel"/>
    <w:tmpl w:val="31144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C2A59"/>
    <w:multiLevelType w:val="multilevel"/>
    <w:tmpl w:val="C9EA8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1D1F13"/>
    <w:multiLevelType w:val="hybridMultilevel"/>
    <w:tmpl w:val="A07C33A8"/>
    <w:lvl w:ilvl="0" w:tplc="0430E3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09D7"/>
    <w:multiLevelType w:val="multilevel"/>
    <w:tmpl w:val="60E8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3E6313"/>
    <w:multiLevelType w:val="multilevel"/>
    <w:tmpl w:val="46FE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F77D8C"/>
    <w:multiLevelType w:val="multilevel"/>
    <w:tmpl w:val="7C72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44C22"/>
    <w:multiLevelType w:val="multilevel"/>
    <w:tmpl w:val="0CAA2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3703E6"/>
    <w:multiLevelType w:val="hybridMultilevel"/>
    <w:tmpl w:val="671AB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F2BE3"/>
    <w:multiLevelType w:val="hybridMultilevel"/>
    <w:tmpl w:val="B1D4BD26"/>
    <w:lvl w:ilvl="0" w:tplc="0430E3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B8"/>
    <w:rsid w:val="000343AC"/>
    <w:rsid w:val="0004476B"/>
    <w:rsid w:val="00056E8B"/>
    <w:rsid w:val="0006023D"/>
    <w:rsid w:val="0007119B"/>
    <w:rsid w:val="000C5916"/>
    <w:rsid w:val="000C746B"/>
    <w:rsid w:val="000D4779"/>
    <w:rsid w:val="000E007D"/>
    <w:rsid w:val="000F1280"/>
    <w:rsid w:val="00113BF3"/>
    <w:rsid w:val="00124F3E"/>
    <w:rsid w:val="001720EE"/>
    <w:rsid w:val="00177591"/>
    <w:rsid w:val="001832D0"/>
    <w:rsid w:val="001A2BA3"/>
    <w:rsid w:val="001B5993"/>
    <w:rsid w:val="001C6220"/>
    <w:rsid w:val="001F0003"/>
    <w:rsid w:val="00203506"/>
    <w:rsid w:val="00226093"/>
    <w:rsid w:val="00251188"/>
    <w:rsid w:val="002528A7"/>
    <w:rsid w:val="00255D36"/>
    <w:rsid w:val="0026067B"/>
    <w:rsid w:val="00270DDC"/>
    <w:rsid w:val="00284FA8"/>
    <w:rsid w:val="002A273D"/>
    <w:rsid w:val="002C29B8"/>
    <w:rsid w:val="002D5019"/>
    <w:rsid w:val="002E0B0E"/>
    <w:rsid w:val="002F5019"/>
    <w:rsid w:val="00314DA4"/>
    <w:rsid w:val="0032340D"/>
    <w:rsid w:val="00335A36"/>
    <w:rsid w:val="0035248D"/>
    <w:rsid w:val="003544CF"/>
    <w:rsid w:val="0036407C"/>
    <w:rsid w:val="003B5631"/>
    <w:rsid w:val="003E3996"/>
    <w:rsid w:val="003F51BD"/>
    <w:rsid w:val="00411F93"/>
    <w:rsid w:val="00425BA4"/>
    <w:rsid w:val="0044177B"/>
    <w:rsid w:val="00446622"/>
    <w:rsid w:val="00455BF7"/>
    <w:rsid w:val="00460B93"/>
    <w:rsid w:val="00503668"/>
    <w:rsid w:val="0053274F"/>
    <w:rsid w:val="00546B6C"/>
    <w:rsid w:val="00552A02"/>
    <w:rsid w:val="00556BDE"/>
    <w:rsid w:val="00560AC4"/>
    <w:rsid w:val="005763BA"/>
    <w:rsid w:val="005A46BD"/>
    <w:rsid w:val="005B2EA5"/>
    <w:rsid w:val="005B5BAD"/>
    <w:rsid w:val="005C6ED6"/>
    <w:rsid w:val="005F4F5E"/>
    <w:rsid w:val="00663B30"/>
    <w:rsid w:val="00676F24"/>
    <w:rsid w:val="00686854"/>
    <w:rsid w:val="00687289"/>
    <w:rsid w:val="0068775F"/>
    <w:rsid w:val="00697BD5"/>
    <w:rsid w:val="006E1C10"/>
    <w:rsid w:val="00733CF8"/>
    <w:rsid w:val="00733E96"/>
    <w:rsid w:val="007344DF"/>
    <w:rsid w:val="00735E1F"/>
    <w:rsid w:val="00735E4A"/>
    <w:rsid w:val="007736A5"/>
    <w:rsid w:val="007939DC"/>
    <w:rsid w:val="007C3EB5"/>
    <w:rsid w:val="007C446E"/>
    <w:rsid w:val="007E574C"/>
    <w:rsid w:val="00801ECC"/>
    <w:rsid w:val="00815DD9"/>
    <w:rsid w:val="0083140B"/>
    <w:rsid w:val="00864F49"/>
    <w:rsid w:val="00866060"/>
    <w:rsid w:val="0087023B"/>
    <w:rsid w:val="00884DE6"/>
    <w:rsid w:val="008917C0"/>
    <w:rsid w:val="008A05C6"/>
    <w:rsid w:val="008A423D"/>
    <w:rsid w:val="008E0FC0"/>
    <w:rsid w:val="00905ECE"/>
    <w:rsid w:val="009071F1"/>
    <w:rsid w:val="00923CC9"/>
    <w:rsid w:val="0095072F"/>
    <w:rsid w:val="00967E8D"/>
    <w:rsid w:val="009B6C4B"/>
    <w:rsid w:val="00A13A11"/>
    <w:rsid w:val="00A636D4"/>
    <w:rsid w:val="00A66A3D"/>
    <w:rsid w:val="00A81E7D"/>
    <w:rsid w:val="00A93AE0"/>
    <w:rsid w:val="00A97D0D"/>
    <w:rsid w:val="00AA0913"/>
    <w:rsid w:val="00AB21D0"/>
    <w:rsid w:val="00AC47CD"/>
    <w:rsid w:val="00AC69DA"/>
    <w:rsid w:val="00AD2DB3"/>
    <w:rsid w:val="00B20604"/>
    <w:rsid w:val="00B44E84"/>
    <w:rsid w:val="00B92190"/>
    <w:rsid w:val="00B94BA3"/>
    <w:rsid w:val="00B94DAC"/>
    <w:rsid w:val="00BA4105"/>
    <w:rsid w:val="00C06B57"/>
    <w:rsid w:val="00C21A7C"/>
    <w:rsid w:val="00C51544"/>
    <w:rsid w:val="00C7291C"/>
    <w:rsid w:val="00C81448"/>
    <w:rsid w:val="00C82F5E"/>
    <w:rsid w:val="00C92938"/>
    <w:rsid w:val="00C93BE0"/>
    <w:rsid w:val="00CC5652"/>
    <w:rsid w:val="00CE6884"/>
    <w:rsid w:val="00CE71E8"/>
    <w:rsid w:val="00CF735C"/>
    <w:rsid w:val="00D77C34"/>
    <w:rsid w:val="00D828E5"/>
    <w:rsid w:val="00D94E18"/>
    <w:rsid w:val="00DA790A"/>
    <w:rsid w:val="00DC6338"/>
    <w:rsid w:val="00DC73B2"/>
    <w:rsid w:val="00DD5B54"/>
    <w:rsid w:val="00DD6DB8"/>
    <w:rsid w:val="00E00D1C"/>
    <w:rsid w:val="00E20000"/>
    <w:rsid w:val="00E453A4"/>
    <w:rsid w:val="00E61AEF"/>
    <w:rsid w:val="00E84522"/>
    <w:rsid w:val="00E9162C"/>
    <w:rsid w:val="00EF1848"/>
    <w:rsid w:val="00F77B8E"/>
    <w:rsid w:val="00F83032"/>
    <w:rsid w:val="00FA1C96"/>
    <w:rsid w:val="00FA5F01"/>
    <w:rsid w:val="00FA6495"/>
    <w:rsid w:val="00FB502B"/>
    <w:rsid w:val="00FC018D"/>
    <w:rsid w:val="00FC0781"/>
    <w:rsid w:val="00FD72B6"/>
    <w:rsid w:val="00FE2C8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B0056"/>
  <w15:chartTrackingRefBased/>
  <w15:docId w15:val="{F857C911-5020-4F6F-B51C-43A6802A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E2FC9"/>
  </w:style>
  <w:style w:type="character" w:styleId="a3">
    <w:name w:val="Hyperlink"/>
    <w:basedOn w:val="a0"/>
    <w:uiPriority w:val="99"/>
    <w:unhideWhenUsed/>
    <w:rsid w:val="00FE2FC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13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s0">
    <w:name w:val="ts0"/>
    <w:rsid w:val="00A13A11"/>
  </w:style>
  <w:style w:type="character" w:styleId="a5">
    <w:name w:val="Strong"/>
    <w:basedOn w:val="a0"/>
    <w:uiPriority w:val="22"/>
    <w:qFormat/>
    <w:rsid w:val="0068685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622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A1C96"/>
    <w:pPr>
      <w:ind w:left="720"/>
      <w:contextualSpacing/>
    </w:pPr>
  </w:style>
  <w:style w:type="character" w:styleId="a9">
    <w:name w:val="Emphasis"/>
    <w:basedOn w:val="a0"/>
    <w:uiPriority w:val="20"/>
    <w:qFormat/>
    <w:rsid w:val="00BA4105"/>
    <w:rPr>
      <w:i/>
      <w:iCs/>
    </w:rPr>
  </w:style>
  <w:style w:type="paragraph" w:styleId="aa">
    <w:name w:val="header"/>
    <w:basedOn w:val="a"/>
    <w:link w:val="ab"/>
    <w:uiPriority w:val="99"/>
    <w:unhideWhenUsed/>
    <w:rsid w:val="0081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5DD9"/>
  </w:style>
  <w:style w:type="paragraph" w:styleId="ac">
    <w:name w:val="footer"/>
    <w:basedOn w:val="a"/>
    <w:link w:val="ad"/>
    <w:uiPriority w:val="99"/>
    <w:unhideWhenUsed/>
    <w:rsid w:val="0081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5DD9"/>
  </w:style>
  <w:style w:type="table" w:styleId="ae">
    <w:name w:val="Table Grid"/>
    <w:basedOn w:val="a1"/>
    <w:uiPriority w:val="39"/>
    <w:rsid w:val="00C93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hyperlink" Target="https://ru.wikipedia.org/wiki/%D0%9C%D0%B0%D1%82%D1%83%D1%81%D0%BE%D0%B2%D1%81%D0%BA%D0%B8%D0%B9,_%D0%9C%D0%B8%D1%85%D0%B0%D0%B8%D0%BB_%D0%9B%D1%8C%D0%B2%D0%BE%D0%B2%D0%B8%D1%87" TargetMode="Externa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hyperlink" Target="https://ru.wikipedia.org/wiki/%D0%91%D0%B0%D1%81%D0%BD%D0%B5%D1%80,_%D0%92%D0%B5%D0%BD%D0%B8%D0%B0%D0%BC%D0%B8%D0%BD_%D0%95%D1%84%D0%B8%D0%BC%D0%BE%D0%B2%D0%B8%D1%87" TargetMode="Externa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1F2874-78F0-419E-82D3-99EA45C736BD}" type="doc">
      <dgm:prSet loTypeId="urn:microsoft.com/office/officeart/2008/layout/PictureAccentLis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61D170E-8CE5-47AD-9D79-975C0DB0828E}">
      <dgm:prSet phldrT="[Текст]" custT="1"/>
      <dgm:spPr/>
      <dgm:t>
        <a:bodyPr/>
        <a:lstStyle/>
        <a:p>
          <a:r>
            <a:rPr lang="ru-RU" sz="3200" b="1" cap="none" spc="0">
              <a:ln w="9525">
                <a:prstDash val="solid"/>
              </a:ln>
              <a:effectLst>
                <a:outerShdw blurRad="12700" dist="38100" dir="2700000" algn="tl" rotWithShape="0">
                  <a:schemeClr val="accent5">
                    <a:lumMod val="60000"/>
                    <a:lumOff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Паспорт работы</a:t>
          </a:r>
        </a:p>
      </dgm:t>
    </dgm:pt>
    <dgm:pt modelId="{401A0404-0127-4643-91BA-FA07598EAD4F}" type="parTrans" cxnId="{A7C0EF08-DB4E-401A-B3A2-395E3E79ED77}">
      <dgm:prSet/>
      <dgm:spPr/>
      <dgm:t>
        <a:bodyPr/>
        <a:lstStyle/>
        <a:p>
          <a:endParaRPr lang="ru-RU"/>
        </a:p>
      </dgm:t>
    </dgm:pt>
    <dgm:pt modelId="{29AE7E93-B206-4D10-B19C-790DC36B16B7}" type="sibTrans" cxnId="{A7C0EF08-DB4E-401A-B3A2-395E3E79ED77}">
      <dgm:prSet/>
      <dgm:spPr/>
      <dgm:t>
        <a:bodyPr/>
        <a:lstStyle/>
        <a:p>
          <a:endParaRPr lang="ru-RU"/>
        </a:p>
      </dgm:t>
    </dgm:pt>
    <dgm:pt modelId="{747666D6-69E4-46E7-87DB-02D67ABAB87D}">
      <dgm:prSet phldrT="[Текст]" custT="1"/>
      <dgm:spPr/>
      <dgm:t>
        <a:bodyPr/>
        <a:lstStyle/>
        <a:p>
          <a:r>
            <a:rPr lang="ru-RU" sz="2400" b="1" cap="none" spc="0">
              <a:ln w="6731">
                <a:prstDash val="solid"/>
              </a:ln>
              <a:effectLst>
                <a:outerShdw dist="38100" dir="2700000" algn="bl" rotWithShape="0">
                  <a:schemeClr val="accent5"/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Цель: формирование чувства гордости за свою Родину</a:t>
          </a:r>
        </a:p>
      </dgm:t>
    </dgm:pt>
    <dgm:pt modelId="{AC3E63DF-BBB7-4518-9879-29CC88431539}" type="parTrans" cxnId="{2ADF7002-3A86-42B7-8976-0798498A2D06}">
      <dgm:prSet/>
      <dgm:spPr/>
      <dgm:t>
        <a:bodyPr/>
        <a:lstStyle/>
        <a:p>
          <a:endParaRPr lang="ru-RU"/>
        </a:p>
      </dgm:t>
    </dgm:pt>
    <dgm:pt modelId="{FF324AF3-9104-49CC-97D3-462440DE7ED2}" type="sibTrans" cxnId="{2ADF7002-3A86-42B7-8976-0798498A2D06}">
      <dgm:prSet/>
      <dgm:spPr/>
      <dgm:t>
        <a:bodyPr/>
        <a:lstStyle/>
        <a:p>
          <a:endParaRPr lang="ru-RU"/>
        </a:p>
      </dgm:t>
    </dgm:pt>
    <dgm:pt modelId="{B2BE3959-8DD4-4285-8280-99A1D3C7E25B}" type="pres">
      <dgm:prSet presAssocID="{591F2874-78F0-419E-82D3-99EA45C736BD}" presName="layout" presStyleCnt="0">
        <dgm:presLayoutVars>
          <dgm:chMax/>
          <dgm:chPref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DC84E3F-7466-4897-A088-2BDC73B3D8F2}" type="pres">
      <dgm:prSet presAssocID="{061D170E-8CE5-47AD-9D79-975C0DB0828E}" presName="root" presStyleCnt="0">
        <dgm:presLayoutVars>
          <dgm:chMax/>
          <dgm:chPref val="4"/>
        </dgm:presLayoutVars>
      </dgm:prSet>
      <dgm:spPr/>
      <dgm:t>
        <a:bodyPr/>
        <a:lstStyle/>
        <a:p>
          <a:endParaRPr lang="ru-RU"/>
        </a:p>
      </dgm:t>
    </dgm:pt>
    <dgm:pt modelId="{6AC22F26-ECA6-42A3-A92F-1284C9BF53A1}" type="pres">
      <dgm:prSet presAssocID="{061D170E-8CE5-47AD-9D79-975C0DB0828E}" presName="rootComposite" presStyleCnt="0">
        <dgm:presLayoutVars/>
      </dgm:prSet>
      <dgm:spPr/>
      <dgm:t>
        <a:bodyPr/>
        <a:lstStyle/>
        <a:p>
          <a:endParaRPr lang="ru-RU"/>
        </a:p>
      </dgm:t>
    </dgm:pt>
    <dgm:pt modelId="{4B34820B-0102-4663-B731-66464520FFDC}" type="pres">
      <dgm:prSet presAssocID="{061D170E-8CE5-47AD-9D79-975C0DB0828E}" presName="rootText" presStyleLbl="node0" presStyleIdx="0" presStyleCnt="1">
        <dgm:presLayoutVars>
          <dgm:chMax/>
          <dgm:chPref val="4"/>
        </dgm:presLayoutVars>
      </dgm:prSet>
      <dgm:spPr/>
      <dgm:t>
        <a:bodyPr/>
        <a:lstStyle/>
        <a:p>
          <a:endParaRPr lang="ru-RU"/>
        </a:p>
      </dgm:t>
    </dgm:pt>
    <dgm:pt modelId="{B0BFFB71-80C0-49E8-B833-2AADF9E12B92}" type="pres">
      <dgm:prSet presAssocID="{061D170E-8CE5-47AD-9D79-975C0DB0828E}" presName="childShape" presStyleCnt="0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  <dgm:pt modelId="{40BFC7B7-14DA-4D46-8D54-CAAE208CC353}" type="pres">
      <dgm:prSet presAssocID="{747666D6-69E4-46E7-87DB-02D67ABAB87D}" presName="childComposite" presStyleCnt="0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  <dgm:pt modelId="{8FF793E1-07B7-4CDD-BC09-4E1FC560D8CE}" type="pres">
      <dgm:prSet presAssocID="{747666D6-69E4-46E7-87DB-02D67ABAB87D}" presName="Image" presStyleLbl="node1" presStyleIdx="0" presStyleCnt="1"/>
      <dgm:spPr/>
      <dgm:t>
        <a:bodyPr/>
        <a:lstStyle/>
        <a:p>
          <a:endParaRPr lang="ru-RU"/>
        </a:p>
      </dgm:t>
    </dgm:pt>
    <dgm:pt modelId="{6E4C93CF-BA6A-48E5-93E2-57785730C4C2}" type="pres">
      <dgm:prSet presAssocID="{747666D6-69E4-46E7-87DB-02D67ABAB87D}" presName="childText" presStyleLbl="lnNode1" presStyleIdx="0" presStyleCnt="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69F1C39-D521-447D-833F-131AB43C4B28}" type="presOf" srcId="{061D170E-8CE5-47AD-9D79-975C0DB0828E}" destId="{4B34820B-0102-4663-B731-66464520FFDC}" srcOrd="0" destOrd="0" presId="urn:microsoft.com/office/officeart/2008/layout/PictureAccentList"/>
    <dgm:cxn modelId="{44ED4337-E026-4802-8CF7-115FFD7E4E27}" type="presOf" srcId="{747666D6-69E4-46E7-87DB-02D67ABAB87D}" destId="{6E4C93CF-BA6A-48E5-93E2-57785730C4C2}" srcOrd="0" destOrd="0" presId="urn:microsoft.com/office/officeart/2008/layout/PictureAccentList"/>
    <dgm:cxn modelId="{F7A0F7CA-7486-4F9E-8E57-B4CC5C56E2F5}" type="presOf" srcId="{591F2874-78F0-419E-82D3-99EA45C736BD}" destId="{B2BE3959-8DD4-4285-8280-99A1D3C7E25B}" srcOrd="0" destOrd="0" presId="urn:microsoft.com/office/officeart/2008/layout/PictureAccentList"/>
    <dgm:cxn modelId="{A7C0EF08-DB4E-401A-B3A2-395E3E79ED77}" srcId="{591F2874-78F0-419E-82D3-99EA45C736BD}" destId="{061D170E-8CE5-47AD-9D79-975C0DB0828E}" srcOrd="0" destOrd="0" parTransId="{401A0404-0127-4643-91BA-FA07598EAD4F}" sibTransId="{29AE7E93-B206-4D10-B19C-790DC36B16B7}"/>
    <dgm:cxn modelId="{2ADF7002-3A86-42B7-8976-0798498A2D06}" srcId="{061D170E-8CE5-47AD-9D79-975C0DB0828E}" destId="{747666D6-69E4-46E7-87DB-02D67ABAB87D}" srcOrd="0" destOrd="0" parTransId="{AC3E63DF-BBB7-4518-9879-29CC88431539}" sibTransId="{FF324AF3-9104-49CC-97D3-462440DE7ED2}"/>
    <dgm:cxn modelId="{4E67900E-2B57-4B71-9FE8-EE6997B60315}" type="presParOf" srcId="{B2BE3959-8DD4-4285-8280-99A1D3C7E25B}" destId="{2DC84E3F-7466-4897-A088-2BDC73B3D8F2}" srcOrd="0" destOrd="0" presId="urn:microsoft.com/office/officeart/2008/layout/PictureAccentList"/>
    <dgm:cxn modelId="{A678F58C-8945-4E33-B784-6BDB66466313}" type="presParOf" srcId="{2DC84E3F-7466-4897-A088-2BDC73B3D8F2}" destId="{6AC22F26-ECA6-42A3-A92F-1284C9BF53A1}" srcOrd="0" destOrd="0" presId="urn:microsoft.com/office/officeart/2008/layout/PictureAccentList"/>
    <dgm:cxn modelId="{CEB12E8D-0A7C-4C0D-9898-136AE3FB9ACD}" type="presParOf" srcId="{6AC22F26-ECA6-42A3-A92F-1284C9BF53A1}" destId="{4B34820B-0102-4663-B731-66464520FFDC}" srcOrd="0" destOrd="0" presId="urn:microsoft.com/office/officeart/2008/layout/PictureAccentList"/>
    <dgm:cxn modelId="{35EB963F-4064-4A9E-A324-C65A1C521BD3}" type="presParOf" srcId="{2DC84E3F-7466-4897-A088-2BDC73B3D8F2}" destId="{B0BFFB71-80C0-49E8-B833-2AADF9E12B92}" srcOrd="1" destOrd="0" presId="urn:microsoft.com/office/officeart/2008/layout/PictureAccentList"/>
    <dgm:cxn modelId="{B452A195-5F7A-40E0-886D-E7F0EF2E60A6}" type="presParOf" srcId="{B0BFFB71-80C0-49E8-B833-2AADF9E12B92}" destId="{40BFC7B7-14DA-4D46-8D54-CAAE208CC353}" srcOrd="0" destOrd="0" presId="urn:microsoft.com/office/officeart/2008/layout/PictureAccentList"/>
    <dgm:cxn modelId="{AB64B637-D5F1-4378-BC64-029ADD3FD7A7}" type="presParOf" srcId="{40BFC7B7-14DA-4D46-8D54-CAAE208CC353}" destId="{8FF793E1-07B7-4CDD-BC09-4E1FC560D8CE}" srcOrd="0" destOrd="0" presId="urn:microsoft.com/office/officeart/2008/layout/PictureAccentList"/>
    <dgm:cxn modelId="{8DF32BF4-AD8C-441F-B96D-DBFC6E2B7D4D}" type="presParOf" srcId="{40BFC7B7-14DA-4D46-8D54-CAAE208CC353}" destId="{6E4C93CF-BA6A-48E5-93E2-57785730C4C2}" srcOrd="1" destOrd="0" presId="urn:microsoft.com/office/officeart/2008/layout/PictureAccentLis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46A4A8B-4C1A-4533-B135-D165B50B3334}" type="doc">
      <dgm:prSet loTypeId="urn:microsoft.com/office/officeart/2005/8/layout/hList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32EC570-05E7-49F2-8563-C28F9685B240}">
      <dgm:prSet phldrT="[Текст]" custT="1"/>
      <dgm:spPr/>
      <dgm:t>
        <a:bodyPr/>
        <a:lstStyle/>
        <a:p>
          <a:r>
            <a:rPr lang="ru-RU" sz="32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Задачи:</a:t>
          </a:r>
        </a:p>
      </dgm:t>
    </dgm:pt>
    <dgm:pt modelId="{C939DA19-143F-4DC2-8295-21CCB3DDB6E6}" type="parTrans" cxnId="{CE9F4A88-5BED-4B99-B0A6-DA28D2FACCE3}">
      <dgm:prSet/>
      <dgm:spPr/>
      <dgm:t>
        <a:bodyPr/>
        <a:lstStyle/>
        <a:p>
          <a:endParaRPr lang="ru-RU"/>
        </a:p>
      </dgm:t>
    </dgm:pt>
    <dgm:pt modelId="{DEA7EF28-2C78-4BB4-A7E8-4CD20E611236}" type="sibTrans" cxnId="{CE9F4A88-5BED-4B99-B0A6-DA28D2FACCE3}">
      <dgm:prSet/>
      <dgm:spPr/>
      <dgm:t>
        <a:bodyPr/>
        <a:lstStyle/>
        <a:p>
          <a:endParaRPr lang="ru-RU"/>
        </a:p>
      </dgm:t>
    </dgm:pt>
    <dgm:pt modelId="{C9A12063-2AC9-47D9-9559-FDD20262C9BD}">
      <dgm:prSet phldrT="[Текст]" custT="1"/>
      <dgm:spPr/>
      <dgm:t>
        <a:bodyPr/>
        <a:lstStyle/>
        <a:p>
          <a:r>
            <a:rPr lang="ru-RU" sz="2000">
              <a:latin typeface="Times New Roman" panose="02020603050405020304" pitchFamily="18" charset="0"/>
              <a:cs typeface="Times New Roman" panose="02020603050405020304" pitchFamily="18" charset="0"/>
            </a:rPr>
            <a:t>Развитие гражданской активности, ответственности и гордости за достижения Родины</a:t>
          </a:r>
        </a:p>
      </dgm:t>
    </dgm:pt>
    <dgm:pt modelId="{6B9A9BA3-5038-4F74-9860-504F5906495C}" type="parTrans" cxnId="{2DC31134-B899-4BE8-8222-C63ABA287047}">
      <dgm:prSet/>
      <dgm:spPr/>
      <dgm:t>
        <a:bodyPr/>
        <a:lstStyle/>
        <a:p>
          <a:endParaRPr lang="ru-RU"/>
        </a:p>
      </dgm:t>
    </dgm:pt>
    <dgm:pt modelId="{7AECD3D4-07D4-4244-BA61-FDF49770DD03}" type="sibTrans" cxnId="{2DC31134-B899-4BE8-8222-C63ABA287047}">
      <dgm:prSet/>
      <dgm:spPr/>
      <dgm:t>
        <a:bodyPr/>
        <a:lstStyle/>
        <a:p>
          <a:endParaRPr lang="ru-RU"/>
        </a:p>
      </dgm:t>
    </dgm:pt>
    <dgm:pt modelId="{53C3B3B7-32F3-4EB3-89D9-7EFCE943E953}">
      <dgm:prSet phldrT="[Текст]" custT="1"/>
      <dgm:spPr/>
      <dgm:t>
        <a:bodyPr/>
        <a:lstStyle/>
        <a:p>
          <a:r>
            <a:rPr lang="ru-RU" sz="2000">
              <a:latin typeface="Times New Roman" panose="02020603050405020304" pitchFamily="18" charset="0"/>
              <a:cs typeface="Times New Roman" panose="02020603050405020304" pitchFamily="18" charset="0"/>
            </a:rPr>
            <a:t>Формирование коммуникативных способностей, умений вести диалог,  работать в группе</a:t>
          </a:r>
        </a:p>
      </dgm:t>
    </dgm:pt>
    <dgm:pt modelId="{A35545D8-CF7D-44D9-BCF2-53D74685D9DF}" type="parTrans" cxnId="{766AAB21-191E-4917-BBF8-215821FAFF47}">
      <dgm:prSet/>
      <dgm:spPr/>
      <dgm:t>
        <a:bodyPr/>
        <a:lstStyle/>
        <a:p>
          <a:endParaRPr lang="ru-RU"/>
        </a:p>
      </dgm:t>
    </dgm:pt>
    <dgm:pt modelId="{A4DDF9EB-8FAD-44EE-816B-4D28761F0EC0}" type="sibTrans" cxnId="{766AAB21-191E-4917-BBF8-215821FAFF47}">
      <dgm:prSet/>
      <dgm:spPr/>
      <dgm:t>
        <a:bodyPr/>
        <a:lstStyle/>
        <a:p>
          <a:endParaRPr lang="ru-RU"/>
        </a:p>
      </dgm:t>
    </dgm:pt>
    <dgm:pt modelId="{69F90BF1-3981-4DEC-8FE9-92BC7D13BF89}">
      <dgm:prSet phldrT="[Текст]" custT="1"/>
      <dgm:spPr/>
      <dgm:t>
        <a:bodyPr/>
        <a:lstStyle/>
        <a:p>
          <a:r>
            <a:rPr lang="ru-RU" sz="2000">
              <a:latin typeface="Times New Roman" panose="02020603050405020304" pitchFamily="18" charset="0"/>
              <a:cs typeface="Times New Roman" panose="02020603050405020304" pitchFamily="18" charset="0"/>
            </a:rPr>
            <a:t>Воспитание интереса к изучению истории страны, чувства ответственности за свои поступки, за судьбу страны</a:t>
          </a:r>
        </a:p>
      </dgm:t>
    </dgm:pt>
    <dgm:pt modelId="{2139F8F7-C407-4AE8-899F-1DD06552C0DE}" type="parTrans" cxnId="{5D7BE473-9730-44B2-A5DE-0B623E26122C}">
      <dgm:prSet/>
      <dgm:spPr/>
      <dgm:t>
        <a:bodyPr/>
        <a:lstStyle/>
        <a:p>
          <a:endParaRPr lang="ru-RU"/>
        </a:p>
      </dgm:t>
    </dgm:pt>
    <dgm:pt modelId="{C086FAB6-FCC4-42E8-A375-C30B983A8137}" type="sibTrans" cxnId="{5D7BE473-9730-44B2-A5DE-0B623E26122C}">
      <dgm:prSet/>
      <dgm:spPr/>
      <dgm:t>
        <a:bodyPr/>
        <a:lstStyle/>
        <a:p>
          <a:endParaRPr lang="ru-RU"/>
        </a:p>
      </dgm:t>
    </dgm:pt>
    <dgm:pt modelId="{B427FBF9-7480-4384-BB59-0AD3A5F33564}" type="pres">
      <dgm:prSet presAssocID="{946A4A8B-4C1A-4533-B135-D165B50B3334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746815CB-DF52-46BC-BC16-6D101D27B677}" type="pres">
      <dgm:prSet presAssocID="{232EC570-05E7-49F2-8563-C28F9685B240}" presName="roof" presStyleLbl="dkBgShp" presStyleIdx="0" presStyleCnt="2" custLinFactNeighborX="6823" custLinFactNeighborY="5195"/>
      <dgm:spPr/>
      <dgm:t>
        <a:bodyPr/>
        <a:lstStyle/>
        <a:p>
          <a:endParaRPr lang="ru-RU"/>
        </a:p>
      </dgm:t>
    </dgm:pt>
    <dgm:pt modelId="{757874AB-3133-4012-BBDA-D62B35FF23F0}" type="pres">
      <dgm:prSet presAssocID="{232EC570-05E7-49F2-8563-C28F9685B240}" presName="pillars" presStyleCnt="0"/>
      <dgm:spPr/>
    </dgm:pt>
    <dgm:pt modelId="{84BCFEE9-78FD-440B-A9BE-7BFB7201F804}" type="pres">
      <dgm:prSet presAssocID="{232EC570-05E7-49F2-8563-C28F9685B240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E6146DC-15CC-4480-83A6-07DA75D91AC8}" type="pres">
      <dgm:prSet presAssocID="{53C3B3B7-32F3-4EB3-89D9-7EFCE943E953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F2C6C97-A6D6-4B2E-9C01-C611481EEF14}" type="pres">
      <dgm:prSet presAssocID="{69F90BF1-3981-4DEC-8FE9-92BC7D13BF89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59A7BDD-DC8E-4468-959D-117C9DF1B4F8}" type="pres">
      <dgm:prSet presAssocID="{232EC570-05E7-49F2-8563-C28F9685B240}" presName="base" presStyleLbl="dkBgShp" presStyleIdx="1" presStyleCnt="2"/>
      <dgm:spPr/>
    </dgm:pt>
  </dgm:ptLst>
  <dgm:cxnLst>
    <dgm:cxn modelId="{2DC31134-B899-4BE8-8222-C63ABA287047}" srcId="{232EC570-05E7-49F2-8563-C28F9685B240}" destId="{C9A12063-2AC9-47D9-9559-FDD20262C9BD}" srcOrd="0" destOrd="0" parTransId="{6B9A9BA3-5038-4F74-9860-504F5906495C}" sibTransId="{7AECD3D4-07D4-4244-BA61-FDF49770DD03}"/>
    <dgm:cxn modelId="{CE9F4A88-5BED-4B99-B0A6-DA28D2FACCE3}" srcId="{946A4A8B-4C1A-4533-B135-D165B50B3334}" destId="{232EC570-05E7-49F2-8563-C28F9685B240}" srcOrd="0" destOrd="0" parTransId="{C939DA19-143F-4DC2-8295-21CCB3DDB6E6}" sibTransId="{DEA7EF28-2C78-4BB4-A7E8-4CD20E611236}"/>
    <dgm:cxn modelId="{766AAB21-191E-4917-BBF8-215821FAFF47}" srcId="{232EC570-05E7-49F2-8563-C28F9685B240}" destId="{53C3B3B7-32F3-4EB3-89D9-7EFCE943E953}" srcOrd="1" destOrd="0" parTransId="{A35545D8-CF7D-44D9-BCF2-53D74685D9DF}" sibTransId="{A4DDF9EB-8FAD-44EE-816B-4D28761F0EC0}"/>
    <dgm:cxn modelId="{DB53BCD7-5CDB-4F77-80E4-4D3485932B0D}" type="presOf" srcId="{C9A12063-2AC9-47D9-9559-FDD20262C9BD}" destId="{84BCFEE9-78FD-440B-A9BE-7BFB7201F804}" srcOrd="0" destOrd="0" presId="urn:microsoft.com/office/officeart/2005/8/layout/hList3"/>
    <dgm:cxn modelId="{3F81755F-8781-40E6-B42A-67B5DA8F7258}" type="presOf" srcId="{53C3B3B7-32F3-4EB3-89D9-7EFCE943E953}" destId="{9E6146DC-15CC-4480-83A6-07DA75D91AC8}" srcOrd="0" destOrd="0" presId="urn:microsoft.com/office/officeart/2005/8/layout/hList3"/>
    <dgm:cxn modelId="{5D7BE473-9730-44B2-A5DE-0B623E26122C}" srcId="{232EC570-05E7-49F2-8563-C28F9685B240}" destId="{69F90BF1-3981-4DEC-8FE9-92BC7D13BF89}" srcOrd="2" destOrd="0" parTransId="{2139F8F7-C407-4AE8-899F-1DD06552C0DE}" sibTransId="{C086FAB6-FCC4-42E8-A375-C30B983A8137}"/>
    <dgm:cxn modelId="{9B034A04-EF1D-4E15-83D6-F8F2933A9569}" type="presOf" srcId="{69F90BF1-3981-4DEC-8FE9-92BC7D13BF89}" destId="{0F2C6C97-A6D6-4B2E-9C01-C611481EEF14}" srcOrd="0" destOrd="0" presId="urn:microsoft.com/office/officeart/2005/8/layout/hList3"/>
    <dgm:cxn modelId="{6D62B150-E566-4D1D-902D-D45202898BCD}" type="presOf" srcId="{946A4A8B-4C1A-4533-B135-D165B50B3334}" destId="{B427FBF9-7480-4384-BB59-0AD3A5F33564}" srcOrd="0" destOrd="0" presId="urn:microsoft.com/office/officeart/2005/8/layout/hList3"/>
    <dgm:cxn modelId="{BF2D1F51-0CDD-4569-AA27-8315CD479139}" type="presOf" srcId="{232EC570-05E7-49F2-8563-C28F9685B240}" destId="{746815CB-DF52-46BC-BC16-6D101D27B677}" srcOrd="0" destOrd="0" presId="urn:microsoft.com/office/officeart/2005/8/layout/hList3"/>
    <dgm:cxn modelId="{043A109C-4DAA-489E-98BC-D81ADD64BF40}" type="presParOf" srcId="{B427FBF9-7480-4384-BB59-0AD3A5F33564}" destId="{746815CB-DF52-46BC-BC16-6D101D27B677}" srcOrd="0" destOrd="0" presId="urn:microsoft.com/office/officeart/2005/8/layout/hList3"/>
    <dgm:cxn modelId="{9DF35A29-A7BE-4283-A994-A987E932EE62}" type="presParOf" srcId="{B427FBF9-7480-4384-BB59-0AD3A5F33564}" destId="{757874AB-3133-4012-BBDA-D62B35FF23F0}" srcOrd="1" destOrd="0" presId="urn:microsoft.com/office/officeart/2005/8/layout/hList3"/>
    <dgm:cxn modelId="{4503CEC0-59FF-4983-8502-AE6ABBD1F847}" type="presParOf" srcId="{757874AB-3133-4012-BBDA-D62B35FF23F0}" destId="{84BCFEE9-78FD-440B-A9BE-7BFB7201F804}" srcOrd="0" destOrd="0" presId="urn:microsoft.com/office/officeart/2005/8/layout/hList3"/>
    <dgm:cxn modelId="{F01B847B-7017-48B7-BE5B-0B387146BBA3}" type="presParOf" srcId="{757874AB-3133-4012-BBDA-D62B35FF23F0}" destId="{9E6146DC-15CC-4480-83A6-07DA75D91AC8}" srcOrd="1" destOrd="0" presId="urn:microsoft.com/office/officeart/2005/8/layout/hList3"/>
    <dgm:cxn modelId="{BE1344C1-B306-4E76-8DBB-47E9C5456DBE}" type="presParOf" srcId="{757874AB-3133-4012-BBDA-D62B35FF23F0}" destId="{0F2C6C97-A6D6-4B2E-9C01-C611481EEF14}" srcOrd="2" destOrd="0" presId="urn:microsoft.com/office/officeart/2005/8/layout/hList3"/>
    <dgm:cxn modelId="{EA2E459C-D956-4B92-B97F-E7B141B74442}" type="presParOf" srcId="{B427FBF9-7480-4384-BB59-0AD3A5F33564}" destId="{159A7BDD-DC8E-4468-959D-117C9DF1B4F8}" srcOrd="2" destOrd="0" presId="urn:microsoft.com/office/officeart/2005/8/layout/hList3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A7109EE-CC49-4ADE-AC79-753577E7EB00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D4EC82A-392F-4951-B0C1-54076D57646B}">
      <dgm:prSet phldrT="[Текст]" custT="1"/>
      <dgm:spPr/>
      <dgm:t>
        <a:bodyPr/>
        <a:lstStyle/>
        <a:p>
          <a:r>
            <a:rPr lang="ru-RU" sz="1800" i="1">
              <a:latin typeface="Times New Roman" panose="02020603050405020304" pitchFamily="18" charset="0"/>
              <a:cs typeface="Times New Roman" panose="02020603050405020304" pitchFamily="18" charset="0"/>
            </a:rPr>
            <a:t>Предполагаемый результат:</a:t>
          </a:r>
          <a:r>
            <a:rPr lang="ru-RU" sz="1800">
              <a:latin typeface="Times New Roman" panose="02020603050405020304" pitchFamily="18" charset="0"/>
              <a:cs typeface="Times New Roman" panose="02020603050405020304" pitchFamily="18" charset="0"/>
            </a:rPr>
            <a:t> расширение представлений о Родине, духовном мире человека</a:t>
          </a:r>
        </a:p>
      </dgm:t>
    </dgm:pt>
    <dgm:pt modelId="{3A82A493-D61B-4D27-8DC2-4EF429B8C9B1}" type="parTrans" cxnId="{CF557E73-2321-4B11-81E4-EAC08DC1AC96}">
      <dgm:prSet/>
      <dgm:spPr/>
      <dgm:t>
        <a:bodyPr/>
        <a:lstStyle/>
        <a:p>
          <a:endParaRPr lang="ru-RU"/>
        </a:p>
      </dgm:t>
    </dgm:pt>
    <dgm:pt modelId="{A8198E8A-79FB-4FE6-A006-2B043C418D2F}" type="sibTrans" cxnId="{CF557E73-2321-4B11-81E4-EAC08DC1AC96}">
      <dgm:prSet/>
      <dgm:spPr/>
      <dgm:t>
        <a:bodyPr/>
        <a:lstStyle/>
        <a:p>
          <a:endParaRPr lang="ru-RU"/>
        </a:p>
      </dgm:t>
    </dgm:pt>
    <dgm:pt modelId="{60F80140-8EB1-4BAF-8777-3EE3A5DF3D7B}">
      <dgm:prSet phldrT="[Текст]" custT="1"/>
      <dgm:spPr/>
      <dgm:t>
        <a:bodyPr/>
        <a:lstStyle/>
        <a:p>
          <a:r>
            <a:rPr lang="ru-RU" sz="1600" i="1">
              <a:latin typeface="Times New Roman" panose="02020603050405020304" pitchFamily="18" charset="0"/>
              <a:cs typeface="Times New Roman" panose="02020603050405020304" pitchFamily="18" charset="0"/>
            </a:rPr>
            <a:t>Необходимые ресурсы: </a:t>
          </a:r>
          <a:r>
            <a:rPr lang="ru-RU" sz="1600" i="0">
              <a:latin typeface="Times New Roman" panose="02020603050405020304" pitchFamily="18" charset="0"/>
              <a:cs typeface="Times New Roman" panose="02020603050405020304" pitchFamily="18" charset="0"/>
            </a:rPr>
            <a:t>учебник для 4 класса А. И. Шемшурина, -М.:Просвещение, 2017; информационные карточки, презентация, фотографии города, видео о Семикаракорске  </a:t>
          </a:r>
          <a:r>
            <a:rPr lang="ru-RU" sz="1600" b="1">
              <a:latin typeface="Times New Roman" panose="02020603050405020304" pitchFamily="18" charset="0"/>
              <a:cs typeface="Times New Roman" panose="02020603050405020304" pitchFamily="18" charset="0"/>
            </a:rPr>
            <a:t>(http://bojcko.ucoz.ru/index/moj_gorod/0-5), интернет</a:t>
          </a:r>
          <a:endParaRPr lang="ru-RU" sz="1600" i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1F50B6A-3D60-4060-BFD2-5D2C3757E013}" type="parTrans" cxnId="{2C19A4DD-1D42-4BD0-A9AD-22A89F2D556E}">
      <dgm:prSet/>
      <dgm:spPr/>
      <dgm:t>
        <a:bodyPr/>
        <a:lstStyle/>
        <a:p>
          <a:endParaRPr lang="ru-RU"/>
        </a:p>
      </dgm:t>
    </dgm:pt>
    <dgm:pt modelId="{82148F3E-A812-4FBB-906A-280AA58F9A8F}" type="sibTrans" cxnId="{2C19A4DD-1D42-4BD0-A9AD-22A89F2D556E}">
      <dgm:prSet/>
      <dgm:spPr/>
      <dgm:t>
        <a:bodyPr/>
        <a:lstStyle/>
        <a:p>
          <a:endParaRPr lang="ru-RU"/>
        </a:p>
      </dgm:t>
    </dgm:pt>
    <dgm:pt modelId="{1A833562-4FA1-4CEC-9291-CD557C80A36C}">
      <dgm:prSet phldrT="[Текст]" custT="1"/>
      <dgm:spPr/>
      <dgm:t>
        <a:bodyPr/>
        <a:lstStyle/>
        <a:p>
          <a:r>
            <a:rPr lang="ru-RU" sz="1800" i="1">
              <a:latin typeface="Times New Roman" panose="02020603050405020304" pitchFamily="18" charset="0"/>
              <a:cs typeface="Times New Roman" panose="02020603050405020304" pitchFamily="18" charset="0"/>
            </a:rPr>
            <a:t>Порядок контроля и оценки результатов:</a:t>
          </a:r>
          <a:r>
            <a:rPr lang="ru-RU" sz="1800" i="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600" i="0">
              <a:latin typeface="Times New Roman" panose="02020603050405020304" pitchFamily="18" charset="0"/>
              <a:cs typeface="Times New Roman" panose="02020603050405020304" pitchFamily="18" charset="0"/>
            </a:rPr>
            <a:t>внешний контроль за деятельностью орбучающихся, взаимоконтроль и самоконтроль;  оценивание не проводится, используя фронтальный контроль, изучается правильность восприятия и понимания материала, качество словесного, графического оформления</a:t>
          </a:r>
          <a:endParaRPr lang="ru-RU" sz="1600" i="1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7CF922-5EF3-4411-AF1A-5B60D248183F}" type="parTrans" cxnId="{06A6BE07-6BE9-4193-8B95-A35E44134085}">
      <dgm:prSet/>
      <dgm:spPr/>
      <dgm:t>
        <a:bodyPr/>
        <a:lstStyle/>
        <a:p>
          <a:endParaRPr lang="ru-RU"/>
        </a:p>
      </dgm:t>
    </dgm:pt>
    <dgm:pt modelId="{4C70D4F1-17D3-4925-B383-CA5D66F0245A}" type="sibTrans" cxnId="{06A6BE07-6BE9-4193-8B95-A35E44134085}">
      <dgm:prSet/>
      <dgm:spPr/>
      <dgm:t>
        <a:bodyPr/>
        <a:lstStyle/>
        <a:p>
          <a:endParaRPr lang="ru-RU"/>
        </a:p>
      </dgm:t>
    </dgm:pt>
    <dgm:pt modelId="{F68EFBDA-4163-4795-BACB-BEADB35F142C}" type="pres">
      <dgm:prSet presAssocID="{5A7109EE-CC49-4ADE-AC79-753577E7EB0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9D80242-B09A-4026-AD8C-54FE5AD483E2}" type="pres">
      <dgm:prSet presAssocID="{0D4EC82A-392F-4951-B0C1-54076D57646B}" presName="parentLin" presStyleCnt="0"/>
      <dgm:spPr/>
    </dgm:pt>
    <dgm:pt modelId="{D5A2E994-447C-41F0-A713-526BDE11BA55}" type="pres">
      <dgm:prSet presAssocID="{0D4EC82A-392F-4951-B0C1-54076D57646B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ED3AE8BB-F85A-4318-8A8C-011219844983}" type="pres">
      <dgm:prSet presAssocID="{0D4EC82A-392F-4951-B0C1-54076D57646B}" presName="parentText" presStyleLbl="node1" presStyleIdx="0" presStyleCnt="3" custScaleX="11445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68457C-2C9F-4650-BCD5-5A9D0FB4B5D1}" type="pres">
      <dgm:prSet presAssocID="{0D4EC82A-392F-4951-B0C1-54076D57646B}" presName="negativeSpace" presStyleCnt="0"/>
      <dgm:spPr/>
    </dgm:pt>
    <dgm:pt modelId="{26C36216-A901-4791-82AF-460485DA5657}" type="pres">
      <dgm:prSet presAssocID="{0D4EC82A-392F-4951-B0C1-54076D57646B}" presName="childText" presStyleLbl="conFgAcc1" presStyleIdx="0" presStyleCnt="3">
        <dgm:presLayoutVars>
          <dgm:bulletEnabled val="1"/>
        </dgm:presLayoutVars>
      </dgm:prSet>
      <dgm:spPr/>
    </dgm:pt>
    <dgm:pt modelId="{6727D455-612E-4BE5-9534-4EBB48BF826D}" type="pres">
      <dgm:prSet presAssocID="{A8198E8A-79FB-4FE6-A006-2B043C418D2F}" presName="spaceBetweenRectangles" presStyleCnt="0"/>
      <dgm:spPr/>
    </dgm:pt>
    <dgm:pt modelId="{08C8B1AE-94C2-4F3C-AA14-5E0D459F7DDC}" type="pres">
      <dgm:prSet presAssocID="{60F80140-8EB1-4BAF-8777-3EE3A5DF3D7B}" presName="parentLin" presStyleCnt="0"/>
      <dgm:spPr/>
    </dgm:pt>
    <dgm:pt modelId="{8E0656E6-6DA5-4DEB-9E57-D0B02E7BDAC7}" type="pres">
      <dgm:prSet presAssocID="{60F80140-8EB1-4BAF-8777-3EE3A5DF3D7B}" presName="parentLeftMargin" presStyleLbl="node1" presStyleIdx="0" presStyleCnt="3"/>
      <dgm:spPr/>
      <dgm:t>
        <a:bodyPr/>
        <a:lstStyle/>
        <a:p>
          <a:endParaRPr lang="ru-RU"/>
        </a:p>
      </dgm:t>
    </dgm:pt>
    <dgm:pt modelId="{B9F4F60D-1C2F-4D4F-9378-E51AEC7DC3CA}" type="pres">
      <dgm:prSet presAssocID="{60F80140-8EB1-4BAF-8777-3EE3A5DF3D7B}" presName="parentText" presStyleLbl="node1" presStyleIdx="1" presStyleCnt="3" custScaleX="118113" custScaleY="118143" custLinFactNeighborX="35191" custLinFactNeighborY="-391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BA03A56-6033-49C6-8700-0EB3CA84C4FE}" type="pres">
      <dgm:prSet presAssocID="{60F80140-8EB1-4BAF-8777-3EE3A5DF3D7B}" presName="negativeSpace" presStyleCnt="0"/>
      <dgm:spPr/>
    </dgm:pt>
    <dgm:pt modelId="{A0F0FA33-0489-4F57-87F1-816DE0E4A262}" type="pres">
      <dgm:prSet presAssocID="{60F80140-8EB1-4BAF-8777-3EE3A5DF3D7B}" presName="childText" presStyleLbl="conFgAcc1" presStyleIdx="1" presStyleCnt="3">
        <dgm:presLayoutVars>
          <dgm:bulletEnabled val="1"/>
        </dgm:presLayoutVars>
      </dgm:prSet>
      <dgm:spPr/>
    </dgm:pt>
    <dgm:pt modelId="{A2591B2F-289E-484F-9957-1E8617BD277F}" type="pres">
      <dgm:prSet presAssocID="{82148F3E-A812-4FBB-906A-280AA58F9A8F}" presName="spaceBetweenRectangles" presStyleCnt="0"/>
      <dgm:spPr/>
    </dgm:pt>
    <dgm:pt modelId="{E337A99B-789E-498E-8F69-340B579A2C39}" type="pres">
      <dgm:prSet presAssocID="{1A833562-4FA1-4CEC-9291-CD557C80A36C}" presName="parentLin" presStyleCnt="0"/>
      <dgm:spPr/>
    </dgm:pt>
    <dgm:pt modelId="{4C57C00D-00CD-408B-B3B2-15F43FEC4F9F}" type="pres">
      <dgm:prSet presAssocID="{1A833562-4FA1-4CEC-9291-CD557C80A36C}" presName="parentLeftMargin" presStyleLbl="node1" presStyleIdx="1" presStyleCnt="3"/>
      <dgm:spPr/>
      <dgm:t>
        <a:bodyPr/>
        <a:lstStyle/>
        <a:p>
          <a:endParaRPr lang="ru-RU"/>
        </a:p>
      </dgm:t>
    </dgm:pt>
    <dgm:pt modelId="{627751ED-033F-48DD-BC7F-2A8D9E82F374}" type="pres">
      <dgm:prSet presAssocID="{1A833562-4FA1-4CEC-9291-CD557C80A36C}" presName="parentText" presStyleLbl="node1" presStyleIdx="2" presStyleCnt="3" custScaleX="121784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6D6AFBE-8BFE-4DE8-8D09-F7BA3D7C95B9}" type="pres">
      <dgm:prSet presAssocID="{1A833562-4FA1-4CEC-9291-CD557C80A36C}" presName="negativeSpace" presStyleCnt="0"/>
      <dgm:spPr/>
    </dgm:pt>
    <dgm:pt modelId="{2020F0EE-80D3-49F2-979A-5ED7A8F67514}" type="pres">
      <dgm:prSet presAssocID="{1A833562-4FA1-4CEC-9291-CD557C80A36C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FA35CD32-48A2-4B1F-B8B8-B528ACE34E9F}" type="presOf" srcId="{0D4EC82A-392F-4951-B0C1-54076D57646B}" destId="{ED3AE8BB-F85A-4318-8A8C-011219844983}" srcOrd="1" destOrd="0" presId="urn:microsoft.com/office/officeart/2005/8/layout/list1"/>
    <dgm:cxn modelId="{CF557E73-2321-4B11-81E4-EAC08DC1AC96}" srcId="{5A7109EE-CC49-4ADE-AC79-753577E7EB00}" destId="{0D4EC82A-392F-4951-B0C1-54076D57646B}" srcOrd="0" destOrd="0" parTransId="{3A82A493-D61B-4D27-8DC2-4EF429B8C9B1}" sibTransId="{A8198E8A-79FB-4FE6-A006-2B043C418D2F}"/>
    <dgm:cxn modelId="{375C045C-76B6-4253-BC65-7BF193CAFFBF}" type="presOf" srcId="{1A833562-4FA1-4CEC-9291-CD557C80A36C}" destId="{4C57C00D-00CD-408B-B3B2-15F43FEC4F9F}" srcOrd="0" destOrd="0" presId="urn:microsoft.com/office/officeart/2005/8/layout/list1"/>
    <dgm:cxn modelId="{55CD77F4-D2A8-4E84-83B5-A1EA36A575DB}" type="presOf" srcId="{0D4EC82A-392F-4951-B0C1-54076D57646B}" destId="{D5A2E994-447C-41F0-A713-526BDE11BA55}" srcOrd="0" destOrd="0" presId="urn:microsoft.com/office/officeart/2005/8/layout/list1"/>
    <dgm:cxn modelId="{3385FF3C-C555-4EC3-A294-A7A487F7B15C}" type="presOf" srcId="{60F80140-8EB1-4BAF-8777-3EE3A5DF3D7B}" destId="{8E0656E6-6DA5-4DEB-9E57-D0B02E7BDAC7}" srcOrd="0" destOrd="0" presId="urn:microsoft.com/office/officeart/2005/8/layout/list1"/>
    <dgm:cxn modelId="{7FF8C9BC-E44C-4C31-BFB3-FBD682F0FEA5}" type="presOf" srcId="{60F80140-8EB1-4BAF-8777-3EE3A5DF3D7B}" destId="{B9F4F60D-1C2F-4D4F-9378-E51AEC7DC3CA}" srcOrd="1" destOrd="0" presId="urn:microsoft.com/office/officeart/2005/8/layout/list1"/>
    <dgm:cxn modelId="{1A8AE964-3806-4299-8C29-DBE0A73D561A}" type="presOf" srcId="{1A833562-4FA1-4CEC-9291-CD557C80A36C}" destId="{627751ED-033F-48DD-BC7F-2A8D9E82F374}" srcOrd="1" destOrd="0" presId="urn:microsoft.com/office/officeart/2005/8/layout/list1"/>
    <dgm:cxn modelId="{2C19A4DD-1D42-4BD0-A9AD-22A89F2D556E}" srcId="{5A7109EE-CC49-4ADE-AC79-753577E7EB00}" destId="{60F80140-8EB1-4BAF-8777-3EE3A5DF3D7B}" srcOrd="1" destOrd="0" parTransId="{51F50B6A-3D60-4060-BFD2-5D2C3757E013}" sibTransId="{82148F3E-A812-4FBB-906A-280AA58F9A8F}"/>
    <dgm:cxn modelId="{06A6BE07-6BE9-4193-8B95-A35E44134085}" srcId="{5A7109EE-CC49-4ADE-AC79-753577E7EB00}" destId="{1A833562-4FA1-4CEC-9291-CD557C80A36C}" srcOrd="2" destOrd="0" parTransId="{1C7CF922-5EF3-4411-AF1A-5B60D248183F}" sibTransId="{4C70D4F1-17D3-4925-B383-CA5D66F0245A}"/>
    <dgm:cxn modelId="{8604505F-66DB-41D8-AB5E-69C030AECE22}" type="presOf" srcId="{5A7109EE-CC49-4ADE-AC79-753577E7EB00}" destId="{F68EFBDA-4163-4795-BACB-BEADB35F142C}" srcOrd="0" destOrd="0" presId="urn:microsoft.com/office/officeart/2005/8/layout/list1"/>
    <dgm:cxn modelId="{869E1629-272C-47D9-BCBA-8807D03873D5}" type="presParOf" srcId="{F68EFBDA-4163-4795-BACB-BEADB35F142C}" destId="{E9D80242-B09A-4026-AD8C-54FE5AD483E2}" srcOrd="0" destOrd="0" presId="urn:microsoft.com/office/officeart/2005/8/layout/list1"/>
    <dgm:cxn modelId="{0CC7D428-61A0-4F8F-9925-DC87BA09956C}" type="presParOf" srcId="{E9D80242-B09A-4026-AD8C-54FE5AD483E2}" destId="{D5A2E994-447C-41F0-A713-526BDE11BA55}" srcOrd="0" destOrd="0" presId="urn:microsoft.com/office/officeart/2005/8/layout/list1"/>
    <dgm:cxn modelId="{A34C22C1-4633-427D-8C5E-31218EDCEAE7}" type="presParOf" srcId="{E9D80242-B09A-4026-AD8C-54FE5AD483E2}" destId="{ED3AE8BB-F85A-4318-8A8C-011219844983}" srcOrd="1" destOrd="0" presId="urn:microsoft.com/office/officeart/2005/8/layout/list1"/>
    <dgm:cxn modelId="{D8581010-F920-4723-A7C0-F754713E55EA}" type="presParOf" srcId="{F68EFBDA-4163-4795-BACB-BEADB35F142C}" destId="{C168457C-2C9F-4650-BCD5-5A9D0FB4B5D1}" srcOrd="1" destOrd="0" presId="urn:microsoft.com/office/officeart/2005/8/layout/list1"/>
    <dgm:cxn modelId="{A00DA34E-917C-4F36-9028-E0329D1CB9B7}" type="presParOf" srcId="{F68EFBDA-4163-4795-BACB-BEADB35F142C}" destId="{26C36216-A901-4791-82AF-460485DA5657}" srcOrd="2" destOrd="0" presId="urn:microsoft.com/office/officeart/2005/8/layout/list1"/>
    <dgm:cxn modelId="{5139139E-0743-40FD-BC8E-592BA5FE20E5}" type="presParOf" srcId="{F68EFBDA-4163-4795-BACB-BEADB35F142C}" destId="{6727D455-612E-4BE5-9534-4EBB48BF826D}" srcOrd="3" destOrd="0" presId="urn:microsoft.com/office/officeart/2005/8/layout/list1"/>
    <dgm:cxn modelId="{9DDBD474-F041-4454-B13C-5E0AE2C27584}" type="presParOf" srcId="{F68EFBDA-4163-4795-BACB-BEADB35F142C}" destId="{08C8B1AE-94C2-4F3C-AA14-5E0D459F7DDC}" srcOrd="4" destOrd="0" presId="urn:microsoft.com/office/officeart/2005/8/layout/list1"/>
    <dgm:cxn modelId="{755C84CD-8242-4101-B2E6-EC0C9CEE823C}" type="presParOf" srcId="{08C8B1AE-94C2-4F3C-AA14-5E0D459F7DDC}" destId="{8E0656E6-6DA5-4DEB-9E57-D0B02E7BDAC7}" srcOrd="0" destOrd="0" presId="urn:microsoft.com/office/officeart/2005/8/layout/list1"/>
    <dgm:cxn modelId="{2F8F6FCA-BED4-469B-A7F2-C3D1EA985F2F}" type="presParOf" srcId="{08C8B1AE-94C2-4F3C-AA14-5E0D459F7DDC}" destId="{B9F4F60D-1C2F-4D4F-9378-E51AEC7DC3CA}" srcOrd="1" destOrd="0" presId="urn:microsoft.com/office/officeart/2005/8/layout/list1"/>
    <dgm:cxn modelId="{8415A1CC-D068-49E4-A875-8CED35108176}" type="presParOf" srcId="{F68EFBDA-4163-4795-BACB-BEADB35F142C}" destId="{5BA03A56-6033-49C6-8700-0EB3CA84C4FE}" srcOrd="5" destOrd="0" presId="urn:microsoft.com/office/officeart/2005/8/layout/list1"/>
    <dgm:cxn modelId="{1B30A70B-ADA7-47D2-BA36-25F2D86857D2}" type="presParOf" srcId="{F68EFBDA-4163-4795-BACB-BEADB35F142C}" destId="{A0F0FA33-0489-4F57-87F1-816DE0E4A262}" srcOrd="6" destOrd="0" presId="urn:microsoft.com/office/officeart/2005/8/layout/list1"/>
    <dgm:cxn modelId="{43F8DEE5-5600-4227-B3E4-FEAD57AC1167}" type="presParOf" srcId="{F68EFBDA-4163-4795-BACB-BEADB35F142C}" destId="{A2591B2F-289E-484F-9957-1E8617BD277F}" srcOrd="7" destOrd="0" presId="urn:microsoft.com/office/officeart/2005/8/layout/list1"/>
    <dgm:cxn modelId="{060E75BD-7C4F-4B0F-93C1-2364005B4C41}" type="presParOf" srcId="{F68EFBDA-4163-4795-BACB-BEADB35F142C}" destId="{E337A99B-789E-498E-8F69-340B579A2C39}" srcOrd="8" destOrd="0" presId="urn:microsoft.com/office/officeart/2005/8/layout/list1"/>
    <dgm:cxn modelId="{C622F1D8-6033-45EC-84A8-21BADF113FA9}" type="presParOf" srcId="{E337A99B-789E-498E-8F69-340B579A2C39}" destId="{4C57C00D-00CD-408B-B3B2-15F43FEC4F9F}" srcOrd="0" destOrd="0" presId="urn:microsoft.com/office/officeart/2005/8/layout/list1"/>
    <dgm:cxn modelId="{3B22BEB8-56CC-416B-A2D8-CB3B94FE10A1}" type="presParOf" srcId="{E337A99B-789E-498E-8F69-340B579A2C39}" destId="{627751ED-033F-48DD-BC7F-2A8D9E82F374}" srcOrd="1" destOrd="0" presId="urn:microsoft.com/office/officeart/2005/8/layout/list1"/>
    <dgm:cxn modelId="{24E7395A-456C-480C-B071-ED2127652F1C}" type="presParOf" srcId="{F68EFBDA-4163-4795-BACB-BEADB35F142C}" destId="{F6D6AFBE-8BFE-4DE8-8D09-F7BA3D7C95B9}" srcOrd="9" destOrd="0" presId="urn:microsoft.com/office/officeart/2005/8/layout/list1"/>
    <dgm:cxn modelId="{DC602346-E11B-46B8-A6A0-1B03E55FAE00}" type="presParOf" srcId="{F68EFBDA-4163-4795-BACB-BEADB35F142C}" destId="{2020F0EE-80D3-49F2-979A-5ED7A8F67514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34820B-0102-4663-B731-66464520FFDC}">
      <dsp:nvSpPr>
        <dsp:cNvPr id="0" name=""/>
        <dsp:cNvSpPr/>
      </dsp:nvSpPr>
      <dsp:spPr>
        <a:xfrm>
          <a:off x="0" y="593740"/>
          <a:ext cx="9334499" cy="6524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40640" rIns="6096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b="1" kern="1200" cap="none" spc="0">
              <a:ln w="9525">
                <a:prstDash val="solid"/>
              </a:ln>
              <a:effectLst>
                <a:outerShdw blurRad="12700" dist="38100" dir="2700000" algn="tl" rotWithShape="0">
                  <a:schemeClr val="accent5">
                    <a:lumMod val="60000"/>
                    <a:lumOff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Паспорт работы</a:t>
          </a:r>
        </a:p>
      </dsp:txBody>
      <dsp:txXfrm>
        <a:off x="19110" y="612850"/>
        <a:ext cx="9296279" cy="614242"/>
      </dsp:txXfrm>
    </dsp:sp>
    <dsp:sp modelId="{8FF793E1-07B7-4CDD-BC09-4E1FC560D8CE}">
      <dsp:nvSpPr>
        <dsp:cNvPr id="0" name=""/>
        <dsp:cNvSpPr/>
      </dsp:nvSpPr>
      <dsp:spPr>
        <a:xfrm>
          <a:off x="0" y="1363646"/>
          <a:ext cx="652462" cy="652462"/>
        </a:xfrm>
        <a:prstGeom prst="roundRect">
          <a:avLst>
            <a:gd name="adj" fmla="val 1667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E4C93CF-BA6A-48E5-93E2-57785730C4C2}">
      <dsp:nvSpPr>
        <dsp:cNvPr id="0" name=""/>
        <dsp:cNvSpPr/>
      </dsp:nvSpPr>
      <dsp:spPr>
        <a:xfrm>
          <a:off x="691610" y="1363646"/>
          <a:ext cx="8642889" cy="652462"/>
        </a:xfrm>
        <a:prstGeom prst="roundRect">
          <a:avLst>
            <a:gd name="adj" fmla="val 1667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 w="63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dk1"/>
        </a:fontRef>
      </dsp:style>
      <dsp:txBody>
        <a:bodyPr spcFirstLastPara="0" vert="horz" wrap="square" lIns="170688" tIns="170688" rIns="170688" bIns="17068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400" b="1" kern="1200" cap="none" spc="0">
              <a:ln w="6731">
                <a:prstDash val="solid"/>
              </a:ln>
              <a:effectLst>
                <a:outerShdw dist="38100" dir="2700000" algn="bl" rotWithShape="0">
                  <a:schemeClr val="accent5"/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Цель: формирование чувства гордости за свою Родину</a:t>
          </a:r>
        </a:p>
      </dsp:txBody>
      <dsp:txXfrm>
        <a:off x="723466" y="1395502"/>
        <a:ext cx="8579177" cy="58875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6815CB-DF52-46BC-BC16-6D101D27B677}">
      <dsp:nvSpPr>
        <dsp:cNvPr id="0" name=""/>
        <dsp:cNvSpPr/>
      </dsp:nvSpPr>
      <dsp:spPr>
        <a:xfrm>
          <a:off x="0" y="57152"/>
          <a:ext cx="9353550" cy="1100137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Задачи:</a:t>
          </a:r>
        </a:p>
      </dsp:txBody>
      <dsp:txXfrm>
        <a:off x="0" y="57152"/>
        <a:ext cx="9353550" cy="1100137"/>
      </dsp:txXfrm>
    </dsp:sp>
    <dsp:sp modelId="{84BCFEE9-78FD-440B-A9BE-7BFB7201F804}">
      <dsp:nvSpPr>
        <dsp:cNvPr id="0" name=""/>
        <dsp:cNvSpPr/>
      </dsp:nvSpPr>
      <dsp:spPr>
        <a:xfrm>
          <a:off x="4567" y="1100137"/>
          <a:ext cx="3114805" cy="231028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Times New Roman" panose="02020603050405020304" pitchFamily="18" charset="0"/>
              <a:cs typeface="Times New Roman" panose="02020603050405020304" pitchFamily="18" charset="0"/>
            </a:rPr>
            <a:t>Развитие гражданской активности, ответственности и гордости за достижения Родины</a:t>
          </a:r>
        </a:p>
      </dsp:txBody>
      <dsp:txXfrm>
        <a:off x="4567" y="1100137"/>
        <a:ext cx="3114805" cy="2310288"/>
      </dsp:txXfrm>
    </dsp:sp>
    <dsp:sp modelId="{9E6146DC-15CC-4480-83A6-07DA75D91AC8}">
      <dsp:nvSpPr>
        <dsp:cNvPr id="0" name=""/>
        <dsp:cNvSpPr/>
      </dsp:nvSpPr>
      <dsp:spPr>
        <a:xfrm>
          <a:off x="3119372" y="1100137"/>
          <a:ext cx="3114805" cy="231028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Times New Roman" panose="02020603050405020304" pitchFamily="18" charset="0"/>
              <a:cs typeface="Times New Roman" panose="02020603050405020304" pitchFamily="18" charset="0"/>
            </a:rPr>
            <a:t>Формирование коммуникативных способностей, умений вести диалог,  работать в группе</a:t>
          </a:r>
        </a:p>
      </dsp:txBody>
      <dsp:txXfrm>
        <a:off x="3119372" y="1100137"/>
        <a:ext cx="3114805" cy="2310288"/>
      </dsp:txXfrm>
    </dsp:sp>
    <dsp:sp modelId="{0F2C6C97-A6D6-4B2E-9C01-C611481EEF14}">
      <dsp:nvSpPr>
        <dsp:cNvPr id="0" name=""/>
        <dsp:cNvSpPr/>
      </dsp:nvSpPr>
      <dsp:spPr>
        <a:xfrm>
          <a:off x="6234177" y="1100137"/>
          <a:ext cx="3114805" cy="231028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Times New Roman" panose="02020603050405020304" pitchFamily="18" charset="0"/>
              <a:cs typeface="Times New Roman" panose="02020603050405020304" pitchFamily="18" charset="0"/>
            </a:rPr>
            <a:t>Воспитание интереса к изучению истории страны, чувства ответственности за свои поступки, за судьбу страны</a:t>
          </a:r>
        </a:p>
      </dsp:txBody>
      <dsp:txXfrm>
        <a:off x="6234177" y="1100137"/>
        <a:ext cx="3114805" cy="2310288"/>
      </dsp:txXfrm>
    </dsp:sp>
    <dsp:sp modelId="{159A7BDD-DC8E-4468-959D-117C9DF1B4F8}">
      <dsp:nvSpPr>
        <dsp:cNvPr id="0" name=""/>
        <dsp:cNvSpPr/>
      </dsp:nvSpPr>
      <dsp:spPr>
        <a:xfrm>
          <a:off x="0" y="3410426"/>
          <a:ext cx="9353550" cy="256698"/>
        </a:xfrm>
        <a:prstGeom prst="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C36216-A901-4791-82AF-460485DA5657}">
      <dsp:nvSpPr>
        <dsp:cNvPr id="0" name=""/>
        <dsp:cNvSpPr/>
      </dsp:nvSpPr>
      <dsp:spPr>
        <a:xfrm>
          <a:off x="0" y="506417"/>
          <a:ext cx="9744075" cy="781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3AE8BB-F85A-4318-8A8C-011219844983}">
      <dsp:nvSpPr>
        <dsp:cNvPr id="0" name=""/>
        <dsp:cNvSpPr/>
      </dsp:nvSpPr>
      <dsp:spPr>
        <a:xfrm>
          <a:off x="487203" y="48857"/>
          <a:ext cx="7806670" cy="9151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7812" tIns="0" rIns="257812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i="1" kern="1200">
              <a:latin typeface="Times New Roman" panose="02020603050405020304" pitchFamily="18" charset="0"/>
              <a:cs typeface="Times New Roman" panose="02020603050405020304" pitchFamily="18" charset="0"/>
            </a:rPr>
            <a:t>Предполагаемый результат:</a:t>
          </a:r>
          <a:r>
            <a:rPr lang="ru-RU" sz="1800" kern="1200">
              <a:latin typeface="Times New Roman" panose="02020603050405020304" pitchFamily="18" charset="0"/>
              <a:cs typeface="Times New Roman" panose="02020603050405020304" pitchFamily="18" charset="0"/>
            </a:rPr>
            <a:t> расширение представлений о Родине, духовном мире человека</a:t>
          </a:r>
        </a:p>
      </dsp:txBody>
      <dsp:txXfrm>
        <a:off x="531875" y="93529"/>
        <a:ext cx="7717326" cy="825776"/>
      </dsp:txXfrm>
    </dsp:sp>
    <dsp:sp modelId="{A0F0FA33-0489-4F57-87F1-816DE0E4A262}">
      <dsp:nvSpPr>
        <dsp:cNvPr id="0" name=""/>
        <dsp:cNvSpPr/>
      </dsp:nvSpPr>
      <dsp:spPr>
        <a:xfrm>
          <a:off x="0" y="2078607"/>
          <a:ext cx="9744075" cy="781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F4F60D-1C2F-4D4F-9378-E51AEC7DC3CA}">
      <dsp:nvSpPr>
        <dsp:cNvPr id="0" name=""/>
        <dsp:cNvSpPr/>
      </dsp:nvSpPr>
      <dsp:spPr>
        <a:xfrm>
          <a:off x="658655" y="1419227"/>
          <a:ext cx="8056313" cy="108115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7812" tIns="0" rIns="257812" bIns="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i="1" kern="1200">
              <a:latin typeface="Times New Roman" panose="02020603050405020304" pitchFamily="18" charset="0"/>
              <a:cs typeface="Times New Roman" panose="02020603050405020304" pitchFamily="18" charset="0"/>
            </a:rPr>
            <a:t>Необходимые ресурсы: </a:t>
          </a:r>
          <a:r>
            <a:rPr lang="ru-RU" sz="1600" i="0" kern="1200">
              <a:latin typeface="Times New Roman" panose="02020603050405020304" pitchFamily="18" charset="0"/>
              <a:cs typeface="Times New Roman" panose="02020603050405020304" pitchFamily="18" charset="0"/>
            </a:rPr>
            <a:t>учебник для 4 класса А. И. Шемшурина, -М.:Просвещение, 2017; информационные карточки, презентация, фотографии города, видео о Семикаракорске  </a:t>
          </a:r>
          <a:r>
            <a:rPr lang="ru-RU" sz="16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(http://bojcko.ucoz.ru/index/moj_gorod/0-5), интернет</a:t>
          </a:r>
          <a:endParaRPr lang="ru-RU" sz="1600" i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711432" y="1472004"/>
        <a:ext cx="7950759" cy="975596"/>
      </dsp:txXfrm>
    </dsp:sp>
    <dsp:sp modelId="{2020F0EE-80D3-49F2-979A-5ED7A8F67514}">
      <dsp:nvSpPr>
        <dsp:cNvPr id="0" name=""/>
        <dsp:cNvSpPr/>
      </dsp:nvSpPr>
      <dsp:spPr>
        <a:xfrm>
          <a:off x="0" y="3484767"/>
          <a:ext cx="9744075" cy="781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7751ED-033F-48DD-BC7F-2A8D9E82F374}">
      <dsp:nvSpPr>
        <dsp:cNvPr id="0" name=""/>
        <dsp:cNvSpPr/>
      </dsp:nvSpPr>
      <dsp:spPr>
        <a:xfrm>
          <a:off x="487203" y="3027207"/>
          <a:ext cx="8306707" cy="91512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7812" tIns="0" rIns="257812" bIns="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i="1" kern="1200">
              <a:latin typeface="Times New Roman" panose="02020603050405020304" pitchFamily="18" charset="0"/>
              <a:cs typeface="Times New Roman" panose="02020603050405020304" pitchFamily="18" charset="0"/>
            </a:rPr>
            <a:t>Порядок контроля и оценки результатов:</a:t>
          </a:r>
          <a:r>
            <a:rPr lang="ru-RU" sz="1800" i="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600" i="0" kern="1200">
              <a:latin typeface="Times New Roman" panose="02020603050405020304" pitchFamily="18" charset="0"/>
              <a:cs typeface="Times New Roman" panose="02020603050405020304" pitchFamily="18" charset="0"/>
            </a:rPr>
            <a:t>внешний контроль за деятельностью орбучающихся, взаимоконтроль и самоконтроль;  оценивание не проводится, используя фронтальный контроль, изучается правильность восприятия и понимания материала, качество словесного, графического оформления</a:t>
          </a:r>
          <a:endParaRPr lang="ru-RU" sz="1600" i="1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531875" y="3071879"/>
        <a:ext cx="8217363" cy="8257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AccentList">
  <dgm:title val=""/>
  <dgm:desc val=""/>
  <dgm:catLst>
    <dgm:cat type="picture" pri="14000"/>
    <dgm:cat type="list" pri="145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</dgm:ptLst>
      <dgm:cxnLst>
        <dgm:cxn modelId="4" srcId="0" destId="1" srcOrd="0" destOrd="0"/>
        <dgm:cxn modelId="5" srcId="1" destId="11" srcOrd="0" destOrd="0"/>
        <dgm:cxn modelId="6" srcId="1" destId="12" srcOrd="0" destOrd="0"/>
        <dgm:cxn modelId="14" srcId="1" destId="13" srcOrd="0" destOrd="0"/>
      </dgm:cxnLst>
      <dgm:bg/>
      <dgm:whole/>
    </dgm:dataModel>
  </dgm:clrData>
  <dgm:layoutNode name="layout">
    <dgm:varLst>
      <dgm:chMax/>
      <dgm:chPref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L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primFontSz" for="des" forName="childText" refType="primFontSz" refFor="des" refForName="rootText" op="lte"/>
      <dgm:constr type="w" for="des" forName="rootComposite" refType="w" fact="4"/>
      <dgm:constr type="h" for="des" forName="rootComposite" refType="h"/>
      <dgm:constr type="w" for="des" forName="childComposite" refType="w" refFor="des" refForName="rootComposite"/>
      <dgm:constr type="h" for="des" forName="childComposite" refType="h" refFor="des" refForName="rootComposite"/>
      <dgm:constr type="sibSp" refType="w" refFor="des" refForName="rootComposite" fact="0.1"/>
      <dgm:constr type="sibSp" for="des" forName="childShape" refType="h" refFor="des" refForName="rootComposite" fact="0.12"/>
      <dgm:constr type="sp" for="des" forName="root" refType="h" refFor="des" refForName="rootComposite" fact="0.18"/>
    </dgm:constrLst>
    <dgm:ruleLst/>
    <dgm:forEach name="Name3" axis="ch">
      <dgm:forEach name="Name4" axis="self" ptType="node" cnt="1">
        <dgm:layoutNode name="root">
          <dgm:varLst>
            <dgm:chMax/>
            <dgm:chPref val="4"/>
          </dgm:varLst>
          <dgm:alg type="hierRoot"/>
          <dgm:shape xmlns:r="http://schemas.openxmlformats.org/officeDocument/2006/relationships" r:blip="">
            <dgm:adjLst/>
          </dgm:shape>
          <dgm:presOf/>
          <dgm:constrLst/>
          <dgm:ruleLst/>
          <dgm:layoutNode name="rootComposite">
            <dgm:varLst/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onstrLst>
              <dgm:constr type="l" for="ch" forName="rootText"/>
              <dgm:constr type="t" for="ch" forName="rootText"/>
              <dgm:constr type="w" for="ch" forName="rootText" refType="w"/>
              <dgm:constr type="h" for="ch" forName="rootText" refType="h"/>
            </dgm:constrLst>
            <dgm:ruleLst/>
            <dgm:layoutNode name="rootText" styleLbl="node0">
              <dgm:varLst>
                <dgm:chMax/>
                <dgm:chPref val="4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  <dgm:rule type="primFontSz" val="65" fact="NaN" max="NaN"/>
              </dgm:ruleLst>
            </dgm:layoutNode>
          </dgm:layoutNode>
          <dgm:layoutNode name="childShape">
            <dgm:varLst>
              <dgm:chMax val="0"/>
              <dgm:chPref val="0"/>
            </dgm:varLst>
            <dgm:alg type="hierChild">
              <dgm:param type="chAlign" val="r"/>
              <dgm:param type="linDir" val="fromT"/>
              <dgm:param type="fallback" val="2D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5" axis="ch">
              <dgm:forEach name="Name6" axis="self" ptType="node">
                <dgm:layoutNode name="childComposite">
                  <dgm:varLst>
                    <dgm:chMax val="0"/>
                    <dgm:chPref val="0"/>
                  </dgm:varLst>
                  <dgm:alg type="composite"/>
                  <dgm:shape xmlns:r="http://schemas.openxmlformats.org/officeDocument/2006/relationships" r:blip="">
                    <dgm:adjLst/>
                  </dgm:shape>
                  <dgm:presOf/>
                  <dgm:choose name="Name7">
                    <dgm:if name="Name8" func="var" arg="dir" op="equ" val="norm">
                      <dgm:constrLst>
                        <dgm:constr type="w" for="ch" forName="Image" refType="h"/>
                        <dgm:constr type="h" for="ch" forName="Image" refType="h"/>
                        <dgm:constr type="l" for="ch" forName="Image"/>
                        <dgm:constr type="t" for="ch" forName="Image"/>
                        <dgm:constr type="h" for="ch" forName="childText" refType="h"/>
                        <dgm:constr type="l" for="ch" forName="childText" refType="w" refFor="ch" refForName="Image" fact="1.06"/>
                        <dgm:constr type="t" for="ch" forName="childText"/>
                      </dgm:constrLst>
                    </dgm:if>
                    <dgm:else name="Name9">
                      <dgm:constrLst>
                        <dgm:constr type="w" for="ch" forName="Image" refType="h"/>
                        <dgm:constr type="h" for="ch" forName="Image" refType="h"/>
                        <dgm:constr type="r" for="ch" forName="Image" refType="w"/>
                        <dgm:constr type="t" for="ch" forName="Image"/>
                        <dgm:constr type="h" for="ch" forName="childText" refType="h"/>
                        <dgm:constr type="t" for="ch" forName="childText"/>
                        <dgm:constr type="wOff" for="ch" forName="childText" refType="w" refFor="ch" refForName="Image" fact="-1.06"/>
                      </dgm:constrLst>
                    </dgm:else>
                  </dgm:choose>
                  <dgm:ruleLst/>
                  <dgm:layoutNode name="Image" styleLbl="node1">
                    <dgm:alg type="sp"/>
                    <dgm:shape xmlns:r="http://schemas.openxmlformats.org/officeDocument/2006/relationships" type="roundRect" r:blip="" blipPhldr="1">
                      <dgm:adjLst>
                        <dgm:adj idx="1" val="0.1667"/>
                      </dgm:adjLst>
                    </dgm:shape>
                    <dgm:presOf/>
                  </dgm:layoutNode>
                  <dgm:layoutNode name="childText" styleLbl="lnNode1">
                    <dgm:varLst>
                      <dgm:chMax val="0"/>
                      <dgm:chPref val="0"/>
                      <dgm:bulletEnabled val="1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667"/>
                      </dgm:adjLst>
                    </dgm:shape>
                    <dgm:presOf axis="self desOrSelf" ptType="node node" st="1 1" cnt="1 0"/>
                    <dgm:ruleLst>
                      <dgm:rule type="primFontSz" val="5" fact="NaN" max="NaN"/>
                    </dgm:ruleLst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2558</Words>
  <Characters>14586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100</cp:revision>
  <cp:lastPrinted>2017-02-08T17:58:00Z</cp:lastPrinted>
  <dcterms:created xsi:type="dcterms:W3CDTF">2017-02-08T17:09:00Z</dcterms:created>
  <dcterms:modified xsi:type="dcterms:W3CDTF">2020-04-13T08:47:00Z</dcterms:modified>
</cp:coreProperties>
</file>